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CE93F" w14:textId="47293DE9" w:rsidR="00E03AA1" w:rsidRPr="004855B5" w:rsidRDefault="00DA0C2B" w:rsidP="004855B5">
      <w:pPr>
        <w:spacing w:line="276" w:lineRule="auto"/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技優甄審</w:t>
      </w:r>
      <w:bookmarkStart w:id="0" w:name="_GoBack"/>
      <w:bookmarkEnd w:id="0"/>
      <w:r w:rsidR="00980BD3" w:rsidRPr="000B358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報名文件準備須知</w:t>
      </w:r>
    </w:p>
    <w:p w14:paraId="138CFC04" w14:textId="32C31385" w:rsidR="003141D9" w:rsidRPr="004855B5" w:rsidRDefault="00980BD3" w:rsidP="004855B5">
      <w:pPr>
        <w:spacing w:line="276" w:lineRule="auto"/>
        <w:rPr>
          <w:rFonts w:ascii="標楷體" w:eastAsia="標楷體" w:hAnsi="標楷體"/>
          <w:szCs w:val="24"/>
        </w:rPr>
      </w:pPr>
      <w:r w:rsidRPr="004855B5">
        <w:rPr>
          <w:rFonts w:ascii="標楷體" w:eastAsia="標楷體" w:hAnsi="標楷體" w:hint="eastAsia"/>
          <w:szCs w:val="24"/>
        </w:rPr>
        <w:t xml:space="preserve">    </w:t>
      </w:r>
      <w:r w:rsidR="006B2148" w:rsidRPr="004855B5">
        <w:rPr>
          <w:rFonts w:ascii="標楷體" w:eastAsia="標楷體" w:hAnsi="標楷體" w:hint="eastAsia"/>
          <w:szCs w:val="24"/>
        </w:rPr>
        <w:t>技優甄審</w:t>
      </w:r>
      <w:r w:rsidR="003141D9" w:rsidRPr="004855B5">
        <w:rPr>
          <w:rFonts w:ascii="標楷體" w:eastAsia="標楷體" w:hAnsi="標楷體" w:hint="eastAsia"/>
          <w:szCs w:val="24"/>
        </w:rPr>
        <w:t>報名須備妥下列</w:t>
      </w:r>
      <w:r w:rsidR="00E03AA1" w:rsidRPr="004855B5">
        <w:rPr>
          <w:rFonts w:ascii="標楷體" w:eastAsia="標楷體" w:hAnsi="標楷體" w:hint="eastAsia"/>
          <w:szCs w:val="24"/>
        </w:rPr>
        <w:t>資料，及</w:t>
      </w:r>
      <w:r w:rsidR="00E03AA1" w:rsidRPr="004855B5">
        <w:rPr>
          <w:rFonts w:ascii="標楷體" w:eastAsia="標楷體" w:hAnsi="標楷體" w:hint="eastAsia"/>
          <w:b/>
          <w:szCs w:val="24"/>
        </w:rPr>
        <w:t>報名費</w:t>
      </w:r>
      <w:r w:rsidR="006B2148" w:rsidRPr="004855B5">
        <w:rPr>
          <w:rFonts w:ascii="標楷體" w:eastAsia="標楷體" w:hAnsi="標楷體" w:hint="eastAsia"/>
          <w:b/>
          <w:szCs w:val="24"/>
        </w:rPr>
        <w:t>230</w:t>
      </w:r>
      <w:r w:rsidR="00E03AA1" w:rsidRPr="004855B5">
        <w:rPr>
          <w:rFonts w:ascii="標楷體" w:eastAsia="標楷體" w:hAnsi="標楷體" w:hint="eastAsia"/>
          <w:b/>
          <w:szCs w:val="24"/>
        </w:rPr>
        <w:t>元(低收</w:t>
      </w:r>
      <w:r w:rsidR="000B3583" w:rsidRPr="004855B5">
        <w:rPr>
          <w:rFonts w:ascii="標楷體" w:eastAsia="標楷體" w:hAnsi="標楷體" w:hint="eastAsia"/>
          <w:b/>
          <w:szCs w:val="24"/>
        </w:rPr>
        <w:t>入戶或其直系血親支領失業給付者</w:t>
      </w:r>
      <w:r w:rsidR="00E03AA1" w:rsidRPr="004855B5">
        <w:rPr>
          <w:rFonts w:ascii="標楷體" w:eastAsia="標楷體" w:hAnsi="標楷體" w:hint="eastAsia"/>
          <w:b/>
          <w:szCs w:val="24"/>
        </w:rPr>
        <w:t>免</w:t>
      </w:r>
      <w:r w:rsidR="000B3583" w:rsidRPr="004855B5">
        <w:rPr>
          <w:rFonts w:ascii="標楷體" w:eastAsia="標楷體" w:hAnsi="標楷體" w:hint="eastAsia"/>
          <w:b/>
          <w:szCs w:val="24"/>
        </w:rPr>
        <w:t>報名</w:t>
      </w:r>
      <w:r w:rsidR="00E03AA1" w:rsidRPr="004855B5">
        <w:rPr>
          <w:rFonts w:ascii="標楷體" w:eastAsia="標楷體" w:hAnsi="標楷體" w:hint="eastAsia"/>
          <w:b/>
          <w:szCs w:val="24"/>
        </w:rPr>
        <w:t>費、中低收</w:t>
      </w:r>
      <w:r w:rsidR="000B3583" w:rsidRPr="004855B5">
        <w:rPr>
          <w:rFonts w:ascii="標楷體" w:eastAsia="標楷體" w:hAnsi="標楷體" w:hint="eastAsia"/>
          <w:b/>
          <w:szCs w:val="24"/>
        </w:rPr>
        <w:t>入戶</w:t>
      </w:r>
      <w:r w:rsidR="006B2148" w:rsidRPr="004855B5">
        <w:rPr>
          <w:rFonts w:ascii="標楷體" w:eastAsia="標楷體" w:hAnsi="標楷體" w:hint="eastAsia"/>
          <w:b/>
          <w:szCs w:val="24"/>
        </w:rPr>
        <w:t>92</w:t>
      </w:r>
      <w:r w:rsidR="00E03AA1" w:rsidRPr="004855B5">
        <w:rPr>
          <w:rFonts w:ascii="標楷體" w:eastAsia="標楷體" w:hAnsi="標楷體" w:hint="eastAsia"/>
          <w:b/>
          <w:szCs w:val="24"/>
        </w:rPr>
        <w:t>元)</w:t>
      </w:r>
      <w:r w:rsidR="006B2148" w:rsidRPr="004855B5">
        <w:rPr>
          <w:rFonts w:ascii="標楷體" w:eastAsia="標楷體" w:hAnsi="標楷體" w:hint="eastAsia"/>
          <w:szCs w:val="24"/>
        </w:rPr>
        <w:t>，請依下述報名期程</w:t>
      </w:r>
      <w:r w:rsidR="00AF5CEC" w:rsidRPr="004855B5">
        <w:rPr>
          <w:rFonts w:ascii="標楷體" w:eastAsia="標楷體" w:hAnsi="標楷體" w:hint="eastAsia"/>
          <w:szCs w:val="24"/>
        </w:rPr>
        <w:t>找輔導室</w:t>
      </w:r>
      <w:r w:rsidR="00E03AA1" w:rsidRPr="004855B5">
        <w:rPr>
          <w:rFonts w:ascii="標楷體" w:eastAsia="標楷體" w:hAnsi="標楷體" w:hint="eastAsia"/>
          <w:szCs w:val="24"/>
        </w:rPr>
        <w:t>完成報名程序。</w:t>
      </w:r>
      <w:r w:rsidR="006B2148" w:rsidRPr="004855B5">
        <w:rPr>
          <w:rFonts w:ascii="標楷體" w:eastAsia="標楷體" w:hAnsi="標楷體" w:hint="eastAsia"/>
          <w:szCs w:val="24"/>
          <w:u w:val="double"/>
        </w:rPr>
        <w:t>技優甄審</w:t>
      </w:r>
      <w:r w:rsidR="00AF5CEC" w:rsidRPr="004855B5">
        <w:rPr>
          <w:rFonts w:ascii="標楷體" w:eastAsia="標楷體" w:hAnsi="標楷體" w:hint="eastAsia"/>
          <w:szCs w:val="24"/>
          <w:u w:val="double"/>
        </w:rPr>
        <w:t>為自由報名，輔導室</w:t>
      </w:r>
      <w:r w:rsidR="00E03AA1" w:rsidRPr="004855B5">
        <w:rPr>
          <w:rFonts w:ascii="標楷體" w:eastAsia="標楷體" w:hAnsi="標楷體" w:hint="eastAsia"/>
          <w:szCs w:val="24"/>
          <w:u w:val="double"/>
        </w:rPr>
        <w:t>不會個別提醒，逾期恕不受理，請同學自行把握權益！</w:t>
      </w:r>
      <w:r w:rsidR="00E03AA1" w:rsidRPr="004855B5">
        <w:rPr>
          <w:rFonts w:ascii="標楷體" w:eastAsia="標楷體" w:hAnsi="標楷體" w:hint="eastAsia"/>
          <w:szCs w:val="24"/>
        </w:rPr>
        <w:t xml:space="preserve"> </w:t>
      </w:r>
    </w:p>
    <w:p w14:paraId="20003180" w14:textId="2C0F4803" w:rsidR="00D324ED" w:rsidRPr="004855B5" w:rsidRDefault="006B2148" w:rsidP="004855B5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855B5">
        <w:rPr>
          <w:rFonts w:ascii="標楷體" w:eastAsia="標楷體" w:hAnsi="標楷體" w:hint="eastAsia"/>
          <w:b/>
          <w:sz w:val="28"/>
          <w:szCs w:val="24"/>
        </w:rPr>
        <w:t>報名資格：</w:t>
      </w:r>
      <w:r w:rsidRPr="004855B5">
        <w:rPr>
          <w:rFonts w:ascii="標楷體" w:eastAsia="標楷體" w:hAnsi="標楷體" w:hint="eastAsia"/>
          <w:szCs w:val="24"/>
        </w:rPr>
        <w:t>報名資格及條件須符合簡章上報名資格得申請技優甄審。</w:t>
      </w:r>
    </w:p>
    <w:p w14:paraId="3E6E5364" w14:textId="75B99B73" w:rsidR="004855B5" w:rsidRPr="004855B5" w:rsidRDefault="004855B5" w:rsidP="004855B5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noProof/>
          <w:szCs w:val="24"/>
        </w:rPr>
        <w:drawing>
          <wp:anchor distT="0" distB="0" distL="114300" distR="114300" simplePos="0" relativeHeight="251657216" behindDoc="0" locked="0" layoutInCell="1" allowOverlap="1" wp14:anchorId="01D3A29A" wp14:editId="2159571E">
            <wp:simplePos x="0" y="0"/>
            <wp:positionH relativeFrom="column">
              <wp:posOffset>-9585</wp:posOffset>
            </wp:positionH>
            <wp:positionV relativeFrom="paragraph">
              <wp:posOffset>442404</wp:posOffset>
            </wp:positionV>
            <wp:extent cx="6323330" cy="6461125"/>
            <wp:effectExtent l="0" t="0" r="127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006" b="873"/>
                    <a:stretch/>
                  </pic:blipFill>
                  <pic:spPr bwMode="auto">
                    <a:xfrm>
                      <a:off x="0" y="0"/>
                      <a:ext cx="6323330" cy="646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5B5">
        <w:rPr>
          <w:rFonts w:ascii="標楷體" w:eastAsia="標楷體" w:hAnsi="標楷體"/>
          <w:b/>
          <w:sz w:val="28"/>
          <w:szCs w:val="24"/>
        </w:rPr>
        <w:t>技藝技能得分核算基準</w:t>
      </w:r>
      <w:r w:rsidRPr="004855B5">
        <w:rPr>
          <w:rFonts w:ascii="標楷體" w:eastAsia="標楷體" w:hAnsi="標楷體" w:hint="eastAsia"/>
          <w:b/>
          <w:szCs w:val="24"/>
        </w:rPr>
        <w:t>：</w:t>
      </w:r>
      <w:r w:rsidRPr="004855B5">
        <w:rPr>
          <w:rFonts w:ascii="標楷體" w:eastAsia="標楷體" w:hAnsi="標楷體" w:hint="eastAsia"/>
          <w:szCs w:val="24"/>
        </w:rPr>
        <w:t>積分為技藝技能得分，同時兼有多項者，僅得擇優一項計算得分</w:t>
      </w:r>
    </w:p>
    <w:p w14:paraId="787E8773" w14:textId="330076D6" w:rsidR="004855B5" w:rsidRPr="004855B5" w:rsidRDefault="004855B5" w:rsidP="004855B5">
      <w:pPr>
        <w:spacing w:line="276" w:lineRule="auto"/>
        <w:rPr>
          <w:rFonts w:ascii="標楷體" w:eastAsia="標楷體" w:hAnsi="標楷體"/>
          <w:b/>
          <w:szCs w:val="24"/>
        </w:rPr>
      </w:pPr>
    </w:p>
    <w:p w14:paraId="77BC9C1B" w14:textId="19BD9CBD" w:rsidR="004855B5" w:rsidRPr="004855B5" w:rsidRDefault="004855B5" w:rsidP="004855B5">
      <w:pPr>
        <w:spacing w:line="276" w:lineRule="auto"/>
        <w:rPr>
          <w:rFonts w:ascii="標楷體" w:eastAsia="標楷體" w:hAnsi="標楷體"/>
          <w:b/>
          <w:szCs w:val="24"/>
        </w:rPr>
      </w:pPr>
    </w:p>
    <w:p w14:paraId="1A32CBEA" w14:textId="29C58DE6" w:rsidR="004855B5" w:rsidRPr="004855B5" w:rsidRDefault="004855B5" w:rsidP="004855B5">
      <w:pPr>
        <w:spacing w:line="276" w:lineRule="auto"/>
        <w:rPr>
          <w:rFonts w:ascii="標楷體" w:eastAsia="標楷體" w:hAnsi="標楷體"/>
          <w:b/>
          <w:szCs w:val="24"/>
        </w:rPr>
      </w:pPr>
    </w:p>
    <w:p w14:paraId="1AE18BBF" w14:textId="00AD9678" w:rsidR="004855B5" w:rsidRDefault="004855B5" w:rsidP="004855B5">
      <w:pPr>
        <w:spacing w:line="276" w:lineRule="auto"/>
        <w:rPr>
          <w:rFonts w:ascii="標楷體" w:eastAsia="標楷體" w:hAnsi="標楷體"/>
          <w:b/>
          <w:szCs w:val="24"/>
        </w:rPr>
      </w:pPr>
    </w:p>
    <w:p w14:paraId="1E7226A1" w14:textId="77777777" w:rsidR="004855B5" w:rsidRPr="004855B5" w:rsidRDefault="004855B5" w:rsidP="004855B5">
      <w:pPr>
        <w:spacing w:line="276" w:lineRule="auto"/>
        <w:rPr>
          <w:rFonts w:ascii="標楷體" w:eastAsia="標楷體" w:hAnsi="標楷體"/>
          <w:b/>
          <w:szCs w:val="24"/>
        </w:rPr>
      </w:pPr>
    </w:p>
    <w:p w14:paraId="3F9412F2" w14:textId="642ED484" w:rsidR="004855B5" w:rsidRPr="004855B5" w:rsidRDefault="004855B5" w:rsidP="004855B5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技優甄審重點說明</w:t>
      </w:r>
    </w:p>
    <w:p w14:paraId="5F91FA64" w14:textId="77777777" w:rsidR="004855B5" w:rsidRPr="004855B5" w:rsidRDefault="00837AF7" w:rsidP="004855B5">
      <w:pPr>
        <w:pStyle w:val="a9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rFonts w:ascii="標楷體" w:eastAsia="標楷體" w:hAnsi="標楷體"/>
          <w:szCs w:val="24"/>
        </w:rPr>
        <w:t>招生名額</w:t>
      </w:r>
      <w:r w:rsidRPr="004855B5">
        <w:rPr>
          <w:rFonts w:ascii="標楷體" w:eastAsia="標楷體" w:hAnsi="標楷體" w:hint="eastAsia"/>
          <w:szCs w:val="24"/>
        </w:rPr>
        <w:t>：</w:t>
      </w:r>
      <w:r w:rsidRPr="004855B5">
        <w:rPr>
          <w:rFonts w:ascii="標楷體" w:eastAsia="標楷體" w:hAnsi="標楷體"/>
          <w:szCs w:val="24"/>
        </w:rPr>
        <w:t>公立高中每班內含二名，私立高中每班外加二名，學校招生名額請參閱簡章。</w:t>
      </w:r>
    </w:p>
    <w:p w14:paraId="6D65114C" w14:textId="77777777" w:rsidR="004855B5" w:rsidRPr="004855B5" w:rsidRDefault="00837AF7" w:rsidP="004855B5">
      <w:pPr>
        <w:pStyle w:val="a9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rFonts w:ascii="標楷體" w:eastAsia="標楷體" w:hAnsi="標楷體" w:hint="eastAsia"/>
          <w:szCs w:val="24"/>
        </w:rPr>
        <w:t>學生應以一校或多校，每校均為同一科別之方式填選志願。請參閱技藝技能優良學生甄審入學相關專業群科對照表如附表一(第35～</w:t>
      </w:r>
      <w:r w:rsidR="00E124BF" w:rsidRPr="004855B5">
        <w:rPr>
          <w:rFonts w:ascii="標楷體" w:eastAsia="標楷體" w:hAnsi="標楷體" w:hint="eastAsia"/>
          <w:szCs w:val="24"/>
        </w:rPr>
        <w:t>40</w:t>
      </w:r>
      <w:r w:rsidRPr="004855B5">
        <w:rPr>
          <w:rFonts w:ascii="標楷體" w:eastAsia="標楷體" w:hAnsi="標楷體" w:hint="eastAsia"/>
          <w:szCs w:val="24"/>
        </w:rPr>
        <w:t>頁)。</w:t>
      </w:r>
    </w:p>
    <w:p w14:paraId="3F2BF524" w14:textId="77777777" w:rsidR="004855B5" w:rsidRPr="004855B5" w:rsidRDefault="00E124BF" w:rsidP="004855B5">
      <w:pPr>
        <w:pStyle w:val="a9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rFonts w:ascii="標楷體" w:eastAsia="標楷體" w:hAnsi="標楷體"/>
          <w:szCs w:val="24"/>
        </w:rPr>
        <w:t xml:space="preserve">報名時檢具下列表件： </w:t>
      </w:r>
    </w:p>
    <w:p w14:paraId="628D7EBD" w14:textId="77777777" w:rsidR="004855B5" w:rsidRPr="004855B5" w:rsidRDefault="00E124BF" w:rsidP="004855B5">
      <w:pPr>
        <w:pStyle w:val="a9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rFonts w:ascii="標楷體" w:eastAsia="標楷體" w:hAnsi="標楷體"/>
          <w:szCs w:val="24"/>
        </w:rPr>
        <w:t xml:space="preserve">報名表。 </w:t>
      </w:r>
    </w:p>
    <w:p w14:paraId="715B8BE8" w14:textId="77777777" w:rsidR="004855B5" w:rsidRPr="004855B5" w:rsidRDefault="00E124BF" w:rsidP="004855B5">
      <w:pPr>
        <w:pStyle w:val="a9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rFonts w:ascii="標楷體" w:eastAsia="標楷體" w:hAnsi="標楷體"/>
          <w:szCs w:val="24"/>
        </w:rPr>
        <w:t>技藝教育課程職群成績單影印本(以技藝教育課程成績優良申請者必繳)。</w:t>
      </w:r>
    </w:p>
    <w:p w14:paraId="0D675378" w14:textId="69440408" w:rsidR="00E124BF" w:rsidRPr="004855B5" w:rsidRDefault="00E124BF" w:rsidP="004855B5">
      <w:pPr>
        <w:pStyle w:val="a9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rFonts w:ascii="標楷體" w:eastAsia="標楷體" w:hAnsi="標楷體"/>
          <w:szCs w:val="24"/>
        </w:rPr>
        <w:t>符合申請資格之獎狀及相關證件影印中譯本。</w:t>
      </w:r>
    </w:p>
    <w:p w14:paraId="690AC5CB" w14:textId="3C915FBD" w:rsidR="004855B5" w:rsidRPr="004855B5" w:rsidRDefault="004855B5" w:rsidP="004855B5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4"/>
        </w:rPr>
      </w:pPr>
      <w:r w:rsidRPr="004855B5">
        <w:rPr>
          <w:rFonts w:ascii="標楷體" w:eastAsia="標楷體" w:hAnsi="標楷體" w:hint="eastAsia"/>
          <w:b/>
          <w:sz w:val="28"/>
          <w:szCs w:val="24"/>
        </w:rPr>
        <w:t>報名作業期程</w:t>
      </w:r>
    </w:p>
    <w:p w14:paraId="3012A8E8" w14:textId="46647F10" w:rsidR="004855B5" w:rsidRPr="004855B5" w:rsidRDefault="004855B5" w:rsidP="004855B5">
      <w:pPr>
        <w:pStyle w:val="a9"/>
        <w:spacing w:line="276" w:lineRule="auto"/>
        <w:ind w:leftChars="0"/>
        <w:rPr>
          <w:rFonts w:ascii="標楷體" w:eastAsia="標楷體" w:hAnsi="標楷體"/>
          <w:szCs w:val="24"/>
        </w:rPr>
      </w:pPr>
      <w:r w:rsidRPr="004855B5">
        <w:rPr>
          <w:rFonts w:ascii="標楷體" w:eastAsia="標楷體" w:hAnsi="標楷體" w:hint="eastAsia"/>
          <w:b/>
          <w:szCs w:val="24"/>
        </w:rPr>
        <w:t>5/09(一)上網填志願：</w:t>
      </w:r>
      <w:r w:rsidRPr="004855B5">
        <w:rPr>
          <w:rFonts w:ascii="標楷體" w:eastAsia="標楷體" w:hAnsi="標楷體" w:hint="eastAsia"/>
          <w:szCs w:val="24"/>
        </w:rPr>
        <w:t>中投區免試入學平台→集體報名學生端→輸入帳號密碼</w:t>
      </w:r>
    </w:p>
    <w:p w14:paraId="51C78E3E" w14:textId="3032B2BF" w:rsidR="004855B5" w:rsidRPr="004855B5" w:rsidRDefault="004855B5" w:rsidP="004855B5">
      <w:pPr>
        <w:pStyle w:val="a9"/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rFonts w:ascii="標楷體" w:eastAsia="標楷體" w:hAnsi="標楷體" w:hint="eastAsia"/>
          <w:b/>
          <w:szCs w:val="24"/>
        </w:rPr>
        <w:t>5/10(二)領取報名表</w:t>
      </w:r>
      <w:r w:rsidRPr="004855B5">
        <w:rPr>
          <w:rFonts w:ascii="標楷體" w:eastAsia="標楷體" w:hAnsi="標楷體" w:hint="eastAsia"/>
          <w:szCs w:val="24"/>
        </w:rPr>
        <w:t>：中午12：25至輔導室領取報名表</w:t>
      </w:r>
    </w:p>
    <w:p w14:paraId="2A6E7877" w14:textId="3869D3A3" w:rsidR="004855B5" w:rsidRPr="004855B5" w:rsidRDefault="004855B5" w:rsidP="004855B5">
      <w:pPr>
        <w:pStyle w:val="a9"/>
        <w:spacing w:line="276" w:lineRule="auto"/>
        <w:ind w:leftChars="0"/>
        <w:rPr>
          <w:rFonts w:ascii="標楷體" w:eastAsia="標楷體" w:hAnsi="標楷體"/>
          <w:szCs w:val="24"/>
        </w:rPr>
      </w:pPr>
      <w:r w:rsidRPr="004855B5">
        <w:rPr>
          <w:rFonts w:ascii="標楷體" w:eastAsia="標楷體" w:hAnsi="標楷體" w:hint="eastAsia"/>
          <w:b/>
          <w:szCs w:val="24"/>
        </w:rPr>
        <w:t>5/11(三)繳交報名表</w:t>
      </w:r>
      <w:r w:rsidRPr="004855B5">
        <w:rPr>
          <w:rFonts w:ascii="標楷體" w:eastAsia="標楷體" w:hAnsi="標楷體" w:hint="eastAsia"/>
          <w:szCs w:val="24"/>
        </w:rPr>
        <w:t>：簽章(家長與學生)、黏貼身分證正面影本，並攜帶證明文件正本及影本、報名費於8：00至輔導室報名。</w:t>
      </w:r>
    </w:p>
    <w:p w14:paraId="774483C8" w14:textId="2565869D" w:rsidR="004855B5" w:rsidRPr="004855B5" w:rsidRDefault="004855B5" w:rsidP="004855B5">
      <w:pPr>
        <w:pStyle w:val="a9"/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rFonts w:ascii="標楷體" w:eastAsia="標楷體" w:hAnsi="標楷體" w:hint="eastAsia"/>
          <w:b/>
          <w:szCs w:val="24"/>
        </w:rPr>
        <w:t>6/15(三)放榜</w:t>
      </w:r>
    </w:p>
    <w:p w14:paraId="42E9FA7E" w14:textId="41D00A67" w:rsidR="004855B5" w:rsidRPr="004855B5" w:rsidRDefault="004855B5" w:rsidP="004855B5">
      <w:pPr>
        <w:pStyle w:val="a9"/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4855B5">
        <w:rPr>
          <w:rFonts w:ascii="標楷體" w:eastAsia="標楷體" w:hAnsi="標楷體" w:hint="eastAsia"/>
          <w:b/>
          <w:szCs w:val="24"/>
        </w:rPr>
        <w:t>6/16(四)報到</w:t>
      </w:r>
    </w:p>
    <w:p w14:paraId="6C7D56BE" w14:textId="77777777" w:rsidR="004855B5" w:rsidRPr="004855B5" w:rsidRDefault="004855B5" w:rsidP="004855B5">
      <w:pPr>
        <w:pStyle w:val="a9"/>
        <w:spacing w:line="276" w:lineRule="auto"/>
        <w:ind w:leftChars="0"/>
        <w:rPr>
          <w:rFonts w:ascii="標楷體" w:eastAsia="標楷體" w:hAnsi="標楷體"/>
          <w:b/>
          <w:szCs w:val="24"/>
        </w:rPr>
      </w:pPr>
    </w:p>
    <w:p w14:paraId="20BD0E34" w14:textId="2D123584" w:rsidR="003B2CB4" w:rsidRPr="004855B5" w:rsidRDefault="003B2CB4" w:rsidP="004855B5">
      <w:pPr>
        <w:spacing w:line="276" w:lineRule="auto"/>
        <w:rPr>
          <w:rFonts w:ascii="標楷體" w:eastAsia="標楷體" w:hAnsi="標楷體"/>
          <w:szCs w:val="24"/>
        </w:rPr>
      </w:pPr>
    </w:p>
    <w:sectPr w:rsidR="003B2CB4" w:rsidRPr="004855B5" w:rsidSect="00E03A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DA0DD" w14:textId="77777777" w:rsidR="0098195C" w:rsidRDefault="0098195C" w:rsidP="00C91C2A">
      <w:r>
        <w:separator/>
      </w:r>
    </w:p>
  </w:endnote>
  <w:endnote w:type="continuationSeparator" w:id="0">
    <w:p w14:paraId="4B8C3129" w14:textId="77777777" w:rsidR="0098195C" w:rsidRDefault="0098195C" w:rsidP="00C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18747" w14:textId="77777777" w:rsidR="0098195C" w:rsidRDefault="0098195C" w:rsidP="00C91C2A">
      <w:r>
        <w:separator/>
      </w:r>
    </w:p>
  </w:footnote>
  <w:footnote w:type="continuationSeparator" w:id="0">
    <w:p w14:paraId="68430E7D" w14:textId="77777777" w:rsidR="0098195C" w:rsidRDefault="0098195C" w:rsidP="00C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B70"/>
    <w:multiLevelType w:val="hybridMultilevel"/>
    <w:tmpl w:val="04E06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B2F6A"/>
    <w:multiLevelType w:val="hybridMultilevel"/>
    <w:tmpl w:val="97C04C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8F374F3"/>
    <w:multiLevelType w:val="hybridMultilevel"/>
    <w:tmpl w:val="C6449F3C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996778F"/>
    <w:multiLevelType w:val="hybridMultilevel"/>
    <w:tmpl w:val="8FEAA1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5820D4"/>
    <w:multiLevelType w:val="hybridMultilevel"/>
    <w:tmpl w:val="30EE85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BF76C67"/>
    <w:multiLevelType w:val="hybridMultilevel"/>
    <w:tmpl w:val="F8C68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FF7918"/>
    <w:multiLevelType w:val="hybridMultilevel"/>
    <w:tmpl w:val="24121226"/>
    <w:lvl w:ilvl="0" w:tplc="4F0031C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F91485"/>
    <w:multiLevelType w:val="hybridMultilevel"/>
    <w:tmpl w:val="C780122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FE94B44"/>
    <w:multiLevelType w:val="hybridMultilevel"/>
    <w:tmpl w:val="7CD6AA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BF41CF5"/>
    <w:multiLevelType w:val="hybridMultilevel"/>
    <w:tmpl w:val="1FD8F634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D9"/>
    <w:rsid w:val="000418CB"/>
    <w:rsid w:val="00070248"/>
    <w:rsid w:val="000B3583"/>
    <w:rsid w:val="002D51C6"/>
    <w:rsid w:val="002D78C3"/>
    <w:rsid w:val="003141D9"/>
    <w:rsid w:val="00385169"/>
    <w:rsid w:val="003B2CB4"/>
    <w:rsid w:val="004855B5"/>
    <w:rsid w:val="006978EB"/>
    <w:rsid w:val="006B2148"/>
    <w:rsid w:val="00744615"/>
    <w:rsid w:val="00837AF7"/>
    <w:rsid w:val="008A1F86"/>
    <w:rsid w:val="008C19B6"/>
    <w:rsid w:val="00980BD3"/>
    <w:rsid w:val="0098195C"/>
    <w:rsid w:val="00AF5CEC"/>
    <w:rsid w:val="00C1788F"/>
    <w:rsid w:val="00C91C2A"/>
    <w:rsid w:val="00D324ED"/>
    <w:rsid w:val="00D47614"/>
    <w:rsid w:val="00DA0C2B"/>
    <w:rsid w:val="00DE4E8B"/>
    <w:rsid w:val="00E03AA1"/>
    <w:rsid w:val="00E124BF"/>
    <w:rsid w:val="00E64320"/>
    <w:rsid w:val="00EC2D0A"/>
    <w:rsid w:val="00F1244E"/>
    <w:rsid w:val="00F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B0CFCD"/>
  <w15:chartTrackingRefBased/>
  <w15:docId w15:val="{C05C76F7-4872-41E6-B89B-CBF1FFB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0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1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1C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1C2A"/>
    <w:rPr>
      <w:sz w:val="20"/>
      <w:szCs w:val="20"/>
    </w:rPr>
  </w:style>
  <w:style w:type="paragraph" w:styleId="a9">
    <w:name w:val="List Paragraph"/>
    <w:basedOn w:val="a"/>
    <w:uiPriority w:val="34"/>
    <w:qFormat/>
    <w:rsid w:val="006B21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56AFB1E4CA864EB69879764F5730DC" ma:contentTypeVersion="11" ma:contentTypeDescription="建立新的文件。" ma:contentTypeScope="" ma:versionID="84618c6a1f6cae4fce8a62837b9ede66">
  <xsd:schema xmlns:xsd="http://www.w3.org/2001/XMLSchema" xmlns:xs="http://www.w3.org/2001/XMLSchema" xmlns:p="http://schemas.microsoft.com/office/2006/metadata/properties" xmlns:ns3="53415770-73f3-4bb5-8a32-b23d2a5ae0aa" targetNamespace="http://schemas.microsoft.com/office/2006/metadata/properties" ma:root="true" ma:fieldsID="74baf132ab887f64e412cc2517334670" ns3:_="">
    <xsd:import namespace="53415770-73f3-4bb5-8a32-b23d2a5ae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5770-73f3-4bb5-8a32-b23d2a5ae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E05CD-9DB6-4415-A65F-56DE2C2F894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53415770-73f3-4bb5-8a32-b23d2a5ae0a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D0A324-C44E-4A13-A969-081754C62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7724F-206D-40FD-887B-5F8CDD16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15770-73f3-4bb5-8a32-b23d2a5ae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ssjh</dc:creator>
  <cp:keywords/>
  <dc:description/>
  <cp:lastModifiedBy>王湘宛</cp:lastModifiedBy>
  <cp:revision>6</cp:revision>
  <cp:lastPrinted>2021-05-13T03:06:00Z</cp:lastPrinted>
  <dcterms:created xsi:type="dcterms:W3CDTF">2022-05-09T01:48:00Z</dcterms:created>
  <dcterms:modified xsi:type="dcterms:W3CDTF">2022-05-09T03:04:00Z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0x0101008F56AFB1E4CA864EB69879764F5730DC</vt:lpwstr>
  </property>
</Properties>
</file>