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261" w:rsidRPr="00195905" w:rsidRDefault="00B201CE" w:rsidP="00B201C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95905">
        <w:rPr>
          <w:rFonts w:ascii="標楷體" w:eastAsia="標楷體" w:hAnsi="標楷體" w:hint="eastAsia"/>
          <w:b/>
          <w:sz w:val="36"/>
          <w:szCs w:val="36"/>
        </w:rPr>
        <w:t xml:space="preserve">上傳學習歷程-課程學習成果及多元學習表現 </w:t>
      </w:r>
      <w:r w:rsidRPr="00195905">
        <w:rPr>
          <w:rFonts w:ascii="標楷體" w:eastAsia="標楷體" w:hAnsi="標楷體" w:hint="eastAsia"/>
          <w:b/>
          <w:sz w:val="40"/>
          <w:szCs w:val="40"/>
        </w:rPr>
        <w:t>Q&amp;A</w:t>
      </w:r>
    </w:p>
    <w:p w:rsidR="00B201CE" w:rsidRPr="00195905" w:rsidRDefault="00B201CE" w:rsidP="00B201CE">
      <w:pPr>
        <w:jc w:val="center"/>
        <w:rPr>
          <w:rFonts w:ascii="標楷體" w:eastAsia="標楷體" w:hAnsi="標楷體"/>
          <w:b/>
          <w:szCs w:val="24"/>
        </w:rPr>
      </w:pPr>
      <w:r w:rsidRPr="00195905">
        <w:rPr>
          <w:rFonts w:ascii="標楷體" w:eastAsia="標楷體" w:hAnsi="標楷體" w:hint="eastAsia"/>
          <w:b/>
          <w:szCs w:val="24"/>
        </w:rPr>
        <w:t>(截至110.0</w:t>
      </w:r>
      <w:r w:rsidR="005B62CF">
        <w:rPr>
          <w:rFonts w:ascii="標楷體" w:eastAsia="標楷體" w:hAnsi="標楷體" w:hint="eastAsia"/>
          <w:b/>
          <w:szCs w:val="24"/>
        </w:rPr>
        <w:t>5.10</w:t>
      </w:r>
      <w:r w:rsidR="009C217A">
        <w:rPr>
          <w:rFonts w:ascii="標楷體" w:eastAsia="標楷體" w:hAnsi="標楷體" w:hint="eastAsia"/>
          <w:b/>
          <w:szCs w:val="24"/>
        </w:rPr>
        <w:t>持續更新中)</w:t>
      </w:r>
      <w:bookmarkStart w:id="0" w:name="_GoBack"/>
      <w:bookmarkEnd w:id="0"/>
    </w:p>
    <w:p w:rsidR="00B201CE" w:rsidRDefault="00B201CE" w:rsidP="00B201CE">
      <w:pPr>
        <w:rPr>
          <w:szCs w:val="24"/>
        </w:rPr>
      </w:pPr>
    </w:p>
    <w:tbl>
      <w:tblPr>
        <w:tblStyle w:val="a3"/>
        <w:tblW w:w="0" w:type="auto"/>
        <w:shd w:val="pct10" w:color="FFC000" w:fill="auto"/>
        <w:tblLook w:val="04A0" w:firstRow="1" w:lastRow="0" w:firstColumn="1" w:lastColumn="0" w:noHBand="0" w:noVBand="1"/>
      </w:tblPr>
      <w:tblGrid>
        <w:gridCol w:w="405"/>
        <w:gridCol w:w="10051"/>
      </w:tblGrid>
      <w:tr w:rsidR="00F92F0C" w:rsidTr="0012012D">
        <w:tc>
          <w:tcPr>
            <w:tcW w:w="10456" w:type="dxa"/>
            <w:gridSpan w:val="2"/>
            <w:shd w:val="pct10" w:color="FFC000" w:fill="auto"/>
          </w:tcPr>
          <w:p w:rsidR="00F92F0C" w:rsidRPr="0012012D" w:rsidRDefault="00F92F0C" w:rsidP="00B201CE">
            <w:pPr>
              <w:rPr>
                <w:b/>
                <w:sz w:val="28"/>
                <w:szCs w:val="28"/>
                <w:highlight w:val="yellow"/>
              </w:rPr>
            </w:pPr>
            <w:r w:rsidRPr="0012012D">
              <w:rPr>
                <w:rFonts w:hint="eastAsia"/>
                <w:b/>
                <w:sz w:val="28"/>
                <w:szCs w:val="28"/>
                <w:highlight w:val="yellow"/>
              </w:rPr>
              <w:t>課程學習成果的相關</w:t>
            </w:r>
            <w:r w:rsidRPr="0012012D">
              <w:rPr>
                <w:rFonts w:hint="eastAsia"/>
                <w:b/>
                <w:sz w:val="28"/>
                <w:szCs w:val="28"/>
                <w:highlight w:val="yellow"/>
              </w:rPr>
              <w:t>Q&amp;A</w:t>
            </w:r>
          </w:p>
        </w:tc>
      </w:tr>
      <w:tr w:rsidR="00F92F0C" w:rsidTr="0012012D">
        <w:tc>
          <w:tcPr>
            <w:tcW w:w="405" w:type="dxa"/>
            <w:shd w:val="pct10" w:color="FFC000" w:fill="auto"/>
          </w:tcPr>
          <w:p w:rsidR="00F92F0C" w:rsidRPr="00F92F0C" w:rsidRDefault="00F92F0C" w:rsidP="00F92F0C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</w:p>
        </w:tc>
        <w:tc>
          <w:tcPr>
            <w:tcW w:w="10051" w:type="dxa"/>
            <w:shd w:val="pct10" w:color="FFC000" w:fill="auto"/>
          </w:tcPr>
          <w:p w:rsidR="00F92F0C" w:rsidRPr="002C082E" w:rsidRDefault="00F92F0C" w:rsidP="00F92F0C">
            <w:pPr>
              <w:widowControl/>
              <w:spacing w:line="280" w:lineRule="atLeast"/>
              <w:ind w:left="360" w:hanging="360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Q</w:t>
            </w:r>
            <w:r>
              <w:rPr>
                <w:rFonts w:ascii="標楷體" w:eastAsia="標楷體" w:hAnsi="標楷體" w:cs="Times New Roman"/>
                <w:b/>
                <w:bCs/>
                <w:color w:val="0000FF"/>
                <w:kern w:val="0"/>
                <w:sz w:val="27"/>
                <w:szCs w:val="27"/>
              </w:rPr>
              <w:t>:</w:t>
            </w:r>
            <w:r w:rsidRPr="002C082E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課程學習成果報告檔案、多元表現檔案，上傳截止時間一樣嗎？</w:t>
            </w:r>
          </w:p>
          <w:p w:rsidR="00F92F0C" w:rsidRPr="002C082E" w:rsidRDefault="00F92F0C" w:rsidP="00F92F0C">
            <w:pPr>
              <w:widowControl/>
              <w:spacing w:line="28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</w:rPr>
              <w:t>A</w:t>
            </w:r>
            <w:r>
              <w:rPr>
                <w:rFonts w:ascii="標楷體" w:eastAsia="標楷體" w:hAnsi="標楷體" w:cs="Times New Roman"/>
                <w:b/>
                <w:bCs/>
                <w:color w:val="FF0000"/>
                <w:kern w:val="0"/>
                <w:sz w:val="27"/>
                <w:szCs w:val="27"/>
              </w:rPr>
              <w:t>:</w:t>
            </w:r>
            <w:r w:rsidRPr="002C082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</w:rPr>
              <w:t>不一樣</w:t>
            </w:r>
            <w:r w:rsidRPr="002C082E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。</w:t>
            </w:r>
          </w:p>
          <w:p w:rsidR="00F92F0C" w:rsidRPr="00F965C5" w:rsidRDefault="00F92F0C" w:rsidP="00F965C5">
            <w:pPr>
              <w:pStyle w:val="a4"/>
              <w:widowControl/>
              <w:numPr>
                <w:ilvl w:val="0"/>
                <w:numId w:val="5"/>
              </w:numPr>
              <w:spacing w:line="280" w:lineRule="atLeast"/>
              <w:ind w:leftChars="0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965C5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課程學習成果檔案</w:t>
            </w:r>
            <w:r w:rsidRPr="00F965C5">
              <w:rPr>
                <w:rFonts w:ascii="標楷體" w:eastAsia="標楷體" w:hAnsi="標楷體" w:cs="Times New Roman" w:hint="eastAsia"/>
                <w:b/>
                <w:bCs/>
                <w:color w:val="008000"/>
                <w:kern w:val="0"/>
                <w:sz w:val="27"/>
                <w:szCs w:val="27"/>
              </w:rPr>
              <w:t>：</w:t>
            </w:r>
            <w:r w:rsidRPr="00F965C5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是</w:t>
            </w:r>
            <w:r w:rsidRPr="00F965C5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</w:rPr>
              <w:t>學期</w:t>
            </w:r>
            <w:r w:rsidRPr="00F965C5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上傳截止。</w:t>
            </w:r>
            <w:r w:rsidRPr="00F965C5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  <w:u w:val="single"/>
              </w:rPr>
              <w:t>依每學期的課程科目</w:t>
            </w:r>
            <w:r w:rsidRPr="00F965C5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繳交相關的報告檔案。本校學生</w:t>
            </w:r>
            <w:r w:rsidRPr="00F965C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7"/>
                <w:szCs w:val="27"/>
              </w:rPr>
              <w:t>每學期設定可上傳10件</w:t>
            </w:r>
            <w:r w:rsidRPr="00F965C5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，系統切換學期後，會變為新的學期，所以新學期開始後，不可以再上傳前一學期的檔案，</w:t>
            </w:r>
            <w:r w:rsidRPr="00F965C5">
              <w:rPr>
                <w:rFonts w:ascii="標楷體" w:eastAsia="標楷體" w:hAnsi="標楷體" w:cs="Times New Roman" w:hint="eastAsia"/>
                <w:color w:val="FF0000"/>
                <w:kern w:val="0"/>
                <w:sz w:val="27"/>
                <w:szCs w:val="27"/>
              </w:rPr>
              <w:t>當學期的</w:t>
            </w:r>
            <w:proofErr w:type="gramStart"/>
            <w:r w:rsidRPr="00F965C5">
              <w:rPr>
                <w:rFonts w:ascii="標楷體" w:eastAsia="標楷體" w:hAnsi="標楷體" w:cs="Times New Roman" w:hint="eastAsia"/>
                <w:color w:val="FF0000"/>
                <w:kern w:val="0"/>
                <w:sz w:val="27"/>
                <w:szCs w:val="27"/>
              </w:rPr>
              <w:t>課程請當學期</w:t>
            </w:r>
            <w:proofErr w:type="gramEnd"/>
            <w:r w:rsidRPr="00F965C5">
              <w:rPr>
                <w:rFonts w:ascii="標楷體" w:eastAsia="標楷體" w:hAnsi="標楷體" w:cs="Times New Roman" w:hint="eastAsia"/>
                <w:color w:val="FF0000"/>
                <w:kern w:val="0"/>
                <w:sz w:val="27"/>
                <w:szCs w:val="27"/>
              </w:rPr>
              <w:t>完成。</w:t>
            </w:r>
          </w:p>
          <w:p w:rsidR="00F92F0C" w:rsidRPr="00BD42F8" w:rsidRDefault="00F92F0C" w:rsidP="00BD42F8">
            <w:pPr>
              <w:pStyle w:val="a4"/>
              <w:widowControl/>
              <w:numPr>
                <w:ilvl w:val="0"/>
                <w:numId w:val="5"/>
              </w:numPr>
              <w:spacing w:line="280" w:lineRule="atLeast"/>
              <w:ind w:leftChars="0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BD42F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多元表現檔案：</w:t>
            </w:r>
            <w:r w:rsidRPr="00BD42F8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是</w:t>
            </w:r>
            <w:r w:rsidRPr="00BD42F8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</w:rPr>
              <w:t>學年</w:t>
            </w:r>
            <w:r w:rsidRPr="00BD42F8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上傳截止。本校學生</w:t>
            </w:r>
            <w:r w:rsidRPr="00BD42F8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7"/>
                <w:szCs w:val="27"/>
              </w:rPr>
              <w:t>每學年設定可上傳30件。</w:t>
            </w:r>
          </w:p>
          <w:p w:rsidR="00F92F0C" w:rsidRDefault="00F92F0C" w:rsidP="00133340">
            <w:pPr>
              <w:widowControl/>
              <w:spacing w:line="280" w:lineRule="atLeast"/>
              <w:ind w:firstLineChars="200" w:firstLine="540"/>
              <w:rPr>
                <w:rFonts w:ascii="標楷體" w:eastAsia="標楷體" w:hAnsi="標楷體" w:cs="Times New Roman"/>
                <w:bCs/>
                <w:color w:val="000000"/>
                <w:kern w:val="0"/>
                <w:sz w:val="27"/>
                <w:szCs w:val="27"/>
              </w:rPr>
            </w:pPr>
            <w:r w:rsidRPr="00F92F0C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7"/>
                <w:szCs w:val="27"/>
              </w:rPr>
              <w:t>(一學期15件)</w:t>
            </w:r>
          </w:p>
          <w:p w:rsidR="006B076E" w:rsidRPr="00F92F0C" w:rsidRDefault="006B076E" w:rsidP="00133340">
            <w:pPr>
              <w:widowControl/>
              <w:spacing w:line="280" w:lineRule="atLeast"/>
              <w:ind w:firstLineChars="200" w:firstLine="540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F92F0C" w:rsidTr="0012012D">
        <w:tc>
          <w:tcPr>
            <w:tcW w:w="405" w:type="dxa"/>
            <w:shd w:val="pct10" w:color="FFC000" w:fill="auto"/>
          </w:tcPr>
          <w:p w:rsidR="00F92F0C" w:rsidRPr="00133340" w:rsidRDefault="00F92F0C" w:rsidP="00133340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</w:p>
        </w:tc>
        <w:tc>
          <w:tcPr>
            <w:tcW w:w="10051" w:type="dxa"/>
            <w:shd w:val="pct10" w:color="FFC000" w:fill="auto"/>
          </w:tcPr>
          <w:p w:rsidR="00133340" w:rsidRDefault="00133340" w:rsidP="00133340">
            <w:pPr>
              <w:widowControl/>
              <w:spacing w:line="280" w:lineRule="atLeast"/>
              <w:ind w:left="360" w:hanging="360"/>
              <w:rPr>
                <w:rFonts w:ascii="標楷體" w:eastAsia="標楷體" w:hAnsi="標楷體" w:cs="Times New Roman"/>
                <w:b/>
                <w:bCs/>
                <w:color w:val="0000FF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Q</w:t>
            </w:r>
            <w:r>
              <w:rPr>
                <w:rFonts w:ascii="標楷體" w:eastAsia="標楷體" w:hAnsi="標楷體" w:cs="Times New Roman"/>
                <w:b/>
                <w:bCs/>
                <w:color w:val="0000FF"/>
                <w:kern w:val="0"/>
                <w:sz w:val="27"/>
                <w:szCs w:val="27"/>
              </w:rPr>
              <w:t>:</w:t>
            </w:r>
            <w:r w:rsidRPr="002C082E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課程學習成果報告檔案每學期要傳幾件呢？</w:t>
            </w:r>
          </w:p>
          <w:p w:rsidR="00133340" w:rsidRPr="002C082E" w:rsidRDefault="00133340" w:rsidP="00133340">
            <w:pPr>
              <w:widowControl/>
              <w:spacing w:line="28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1020A7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</w:rPr>
              <w:t>A</w:t>
            </w:r>
            <w:r w:rsidRPr="001020A7">
              <w:rPr>
                <w:rFonts w:ascii="標楷體" w:eastAsia="標楷體" w:hAnsi="標楷體" w:cs="Times New Roman"/>
                <w:b/>
                <w:bCs/>
                <w:color w:val="FF0000"/>
                <w:kern w:val="0"/>
                <w:sz w:val="27"/>
                <w:szCs w:val="27"/>
              </w:rPr>
              <w:t>:</w:t>
            </w:r>
            <w:r w:rsidRPr="002C082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</w:rPr>
              <w:t xml:space="preserve"> 須每學期上傳，每學年提交最多6件。</w:t>
            </w:r>
          </w:p>
          <w:p w:rsidR="00133340" w:rsidRPr="005B146A" w:rsidRDefault="00133340" w:rsidP="00F965C5">
            <w:pPr>
              <w:pStyle w:val="a4"/>
              <w:widowControl/>
              <w:numPr>
                <w:ilvl w:val="0"/>
                <w:numId w:val="2"/>
              </w:numPr>
              <w:spacing w:line="280" w:lineRule="atLeast"/>
              <w:ind w:leftChars="0" w:left="610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133340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學生高三要升學時，參加甄選入學，可以「3學年」累積的成果檔案，勾選提交給甄選的</w:t>
            </w:r>
            <w:r w:rsidR="00897142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大學</w:t>
            </w:r>
            <w:r w:rsidRPr="00133340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/</w:t>
            </w:r>
            <w:r w:rsidR="00897142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科大</w:t>
            </w:r>
            <w:r w:rsidRPr="00133340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。</w:t>
            </w:r>
            <w:r w:rsidR="009B29C9" w:rsidRPr="00897142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大學至多勾選</w:t>
            </w:r>
            <w:r w:rsidR="00897142" w:rsidRPr="00897142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3件/科大至多勾選9件。</w:t>
            </w:r>
          </w:p>
          <w:p w:rsidR="005B146A" w:rsidRPr="00BD42F8" w:rsidRDefault="005B146A" w:rsidP="00F965C5">
            <w:pPr>
              <w:pStyle w:val="a4"/>
              <w:widowControl/>
              <w:numPr>
                <w:ilvl w:val="0"/>
                <w:numId w:val="2"/>
              </w:numPr>
              <w:spacing w:line="280" w:lineRule="atLeast"/>
              <w:ind w:leftChars="0" w:left="610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D70308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所以，若每學年都勾選提交上限6件，到高三上學期最多會有</w:t>
            </w:r>
            <w:r w:rsidR="00917F9E" w:rsidRPr="00D70308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18件</w:t>
            </w:r>
            <w:r w:rsidR="00A20EDC" w:rsidRPr="00D70308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，</w:t>
            </w:r>
            <w:r w:rsidR="00D70308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故</w:t>
            </w:r>
            <w:r w:rsidR="00D70308" w:rsidRPr="00D70308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可以從這18件中勾選最多3件，提交給欲甄選的大學/科大。</w:t>
            </w:r>
          </w:p>
          <w:p w:rsidR="00BD42F8" w:rsidRPr="00897142" w:rsidRDefault="00BD42F8" w:rsidP="00BD42F8">
            <w:pPr>
              <w:pStyle w:val="a4"/>
              <w:widowControl/>
              <w:spacing w:line="280" w:lineRule="atLeast"/>
              <w:ind w:leftChars="0" w:left="610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F92F0C" w:rsidTr="0012012D">
        <w:tc>
          <w:tcPr>
            <w:tcW w:w="405" w:type="dxa"/>
            <w:shd w:val="pct10" w:color="FFC000" w:fill="auto"/>
          </w:tcPr>
          <w:p w:rsidR="00F92F0C" w:rsidRPr="006D68A3" w:rsidRDefault="00F92F0C" w:rsidP="006D68A3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</w:p>
        </w:tc>
        <w:tc>
          <w:tcPr>
            <w:tcW w:w="10051" w:type="dxa"/>
            <w:shd w:val="pct10" w:color="FFC000" w:fill="auto"/>
          </w:tcPr>
          <w:p w:rsidR="00F92F0C" w:rsidRDefault="006D68A3" w:rsidP="00B201CE">
            <w:pPr>
              <w:rPr>
                <w:rFonts w:ascii="標楷體" w:eastAsia="標楷體" w:hAnsi="標楷體" w:cs="Times New Roman"/>
                <w:b/>
                <w:bCs/>
                <w:color w:val="0000FF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Q:</w:t>
            </w:r>
            <w:r w:rsidRPr="002C082E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若是學習成果檔案送出給</w:t>
            </w:r>
            <w:r w:rsidRPr="002C082E">
              <w:rPr>
                <w:rFonts w:ascii="標楷體" w:eastAsia="標楷體" w:hAnsi="標楷體" w:cs="Times New Roman" w:hint="eastAsia"/>
                <w:b/>
                <w:bCs/>
                <w:color w:val="008000"/>
                <w:kern w:val="0"/>
                <w:sz w:val="27"/>
                <w:szCs w:val="27"/>
              </w:rPr>
              <w:t>「教師認證」</w:t>
            </w:r>
            <w:r w:rsidRPr="006D68A3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了</w:t>
            </w:r>
            <w:r w:rsidRPr="002C082E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，能修改嗎？</w:t>
            </w:r>
          </w:p>
          <w:p w:rsidR="006D68A3" w:rsidRDefault="006D68A3" w:rsidP="006D68A3">
            <w:pPr>
              <w:widowControl/>
              <w:spacing w:line="280" w:lineRule="atLeast"/>
              <w:rPr>
                <w:rFonts w:ascii="標楷體" w:eastAsia="標楷體" w:hAnsi="標楷體" w:cs="Times New Roman"/>
                <w:color w:val="FF0000"/>
                <w:kern w:val="0"/>
                <w:sz w:val="27"/>
                <w:szCs w:val="27"/>
              </w:rPr>
            </w:pPr>
            <w:r w:rsidRPr="006D68A3">
              <w:rPr>
                <w:rFonts w:ascii="標楷體" w:eastAsia="標楷體" w:hAnsi="標楷體" w:cs="Times New Roman" w:hint="eastAsia"/>
                <w:b/>
                <w:color w:val="FF0000"/>
                <w:kern w:val="0"/>
                <w:sz w:val="27"/>
                <w:szCs w:val="27"/>
              </w:rPr>
              <w:t xml:space="preserve">A: </w:t>
            </w:r>
            <w:r w:rsidRPr="006D68A3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  <w:highlight w:val="yellow"/>
              </w:rPr>
              <w:t>認證中</w:t>
            </w:r>
            <w:r w:rsidRPr="001C4C96">
              <w:rPr>
                <w:rFonts w:ascii="標楷體" w:eastAsia="標楷體" w:hAnsi="標楷體" w:cs="Times New Roman" w:hint="eastAsia"/>
                <w:color w:val="FF0000"/>
                <w:kern w:val="0"/>
                <w:sz w:val="27"/>
                <w:szCs w:val="27"/>
              </w:rPr>
              <w:t>，表示送交給教師，學生無法修改。 請教師：選【認證】的【</w:t>
            </w:r>
            <w:r w:rsidRPr="001C4C96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</w:rPr>
              <w:t>認證不通過</w:t>
            </w:r>
            <w:r w:rsidRPr="001C4C96">
              <w:rPr>
                <w:rFonts w:ascii="標楷體" w:eastAsia="標楷體" w:hAnsi="標楷體" w:cs="Times New Roman" w:hint="eastAsia"/>
                <w:color w:val="FF0000"/>
                <w:kern w:val="0"/>
                <w:sz w:val="27"/>
                <w:szCs w:val="27"/>
              </w:rPr>
              <w:t>】退回給學生。</w:t>
            </w:r>
          </w:p>
          <w:p w:rsidR="006D68A3" w:rsidRPr="006D68A3" w:rsidRDefault="006D68A3" w:rsidP="006D68A3">
            <w:pPr>
              <w:pStyle w:val="a4"/>
              <w:widowControl/>
              <w:numPr>
                <w:ilvl w:val="0"/>
                <w:numId w:val="3"/>
              </w:numPr>
              <w:spacing w:line="280" w:lineRule="atLeast"/>
              <w:ind w:leftChars="0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6D68A3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  <w:highlight w:val="yellow"/>
              </w:rPr>
              <w:t>認證成功</w:t>
            </w:r>
            <w:r w:rsidRPr="006D68A3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：教師完成認證，認證後的檔案，無法再俢改。但是</w:t>
            </w:r>
            <w:r w:rsidRPr="006D68A3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認證成功</w:t>
            </w:r>
            <w:r w:rsidRPr="006D68A3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可以刪除。</w:t>
            </w:r>
          </w:p>
          <w:p w:rsidR="006D68A3" w:rsidRPr="006D68A3" w:rsidRDefault="006D68A3" w:rsidP="006D68A3">
            <w:pPr>
              <w:pStyle w:val="a4"/>
              <w:widowControl/>
              <w:numPr>
                <w:ilvl w:val="0"/>
                <w:numId w:val="3"/>
              </w:numPr>
              <w:spacing w:line="280" w:lineRule="atLeast"/>
              <w:ind w:leftChars="0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6D68A3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  <w:highlight w:val="yellow"/>
              </w:rPr>
              <w:t>未送交認證、認證不通過</w:t>
            </w:r>
            <w:r w:rsidRPr="006D68A3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：學生才能修改、亦可刪除。</w:t>
            </w:r>
          </w:p>
          <w:p w:rsidR="006D68A3" w:rsidRDefault="006D68A3" w:rsidP="00B201CE">
            <w:pPr>
              <w:pStyle w:val="a4"/>
              <w:widowControl/>
              <w:numPr>
                <w:ilvl w:val="0"/>
                <w:numId w:val="3"/>
              </w:numPr>
              <w:spacing w:line="280" w:lineRule="atLeast"/>
              <w:ind w:leftChars="0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6D68A3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所以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，</w:t>
            </w:r>
            <w:r w:rsidRPr="006D68A3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教師已認證成功，學生想要再修改，且學生上傳送出未截止，則可</w:t>
            </w:r>
            <w:r w:rsidRPr="006D68A3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請教師再改成「認證不通過」，即可退回給學生</w:t>
            </w:r>
            <w:r w:rsidRPr="006D68A3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，學生就可以修改。</w:t>
            </w:r>
          </w:p>
          <w:p w:rsidR="00BD42F8" w:rsidRPr="006D68A3" w:rsidRDefault="00BD42F8" w:rsidP="00BD42F8">
            <w:pPr>
              <w:pStyle w:val="a4"/>
              <w:widowControl/>
              <w:spacing w:line="280" w:lineRule="atLeast"/>
              <w:ind w:leftChars="0" w:left="615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F92F0C" w:rsidTr="0012012D">
        <w:tc>
          <w:tcPr>
            <w:tcW w:w="405" w:type="dxa"/>
            <w:shd w:val="pct10" w:color="FFC000" w:fill="auto"/>
          </w:tcPr>
          <w:p w:rsidR="00F92F0C" w:rsidRPr="00212F4C" w:rsidRDefault="00F92F0C" w:rsidP="00212F4C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</w:p>
        </w:tc>
        <w:tc>
          <w:tcPr>
            <w:tcW w:w="10051" w:type="dxa"/>
            <w:shd w:val="pct10" w:color="FFC000" w:fill="auto"/>
          </w:tcPr>
          <w:p w:rsidR="00212F4C" w:rsidRPr="002C082E" w:rsidRDefault="00212F4C" w:rsidP="00212F4C">
            <w:pPr>
              <w:widowControl/>
              <w:spacing w:line="280" w:lineRule="atLeast"/>
              <w:ind w:left="360" w:hanging="360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Q:</w:t>
            </w:r>
            <w:r w:rsidRPr="002C082E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若是學習成果檔案老師已認證，但學生覺得不滿意沒有刪除，可以再送相同科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目一次嗎?或是同一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個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科目上傳好幾個作品嗎?</w:t>
            </w:r>
          </w:p>
          <w:p w:rsidR="00212F4C" w:rsidRDefault="00212F4C" w:rsidP="00212F4C">
            <w:pPr>
              <w:widowControl/>
              <w:spacing w:line="280" w:lineRule="atLeast"/>
              <w:rPr>
                <w:rFonts w:ascii="標楷體" w:eastAsia="標楷體" w:hAnsi="標楷體" w:cs="Times New Roman"/>
                <w:b/>
                <w:bCs/>
                <w:color w:val="FF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</w:rPr>
              <w:t>A:</w:t>
            </w:r>
            <w:r w:rsidRPr="002C082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</w:rPr>
              <w:t>可以</w:t>
            </w:r>
            <w:r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</w:rPr>
              <w:t>。</w:t>
            </w:r>
          </w:p>
          <w:p w:rsidR="00212F4C" w:rsidRPr="00233647" w:rsidRDefault="00212F4C" w:rsidP="00212F4C">
            <w:pPr>
              <w:pStyle w:val="a4"/>
              <w:widowControl/>
              <w:numPr>
                <w:ilvl w:val="0"/>
                <w:numId w:val="8"/>
              </w:numPr>
              <w:spacing w:line="280" w:lineRule="atLeast"/>
              <w:ind w:leftChars="0"/>
              <w:rPr>
                <w:rFonts w:ascii="Times New Roman" w:eastAsia="新細明體" w:hAnsi="Times New Roman" w:cs="Times New Roman"/>
                <w:b/>
                <w:color w:val="000000" w:themeColor="text1"/>
                <w:kern w:val="0"/>
                <w:sz w:val="27"/>
                <w:szCs w:val="27"/>
              </w:rPr>
            </w:pPr>
            <w:r w:rsidRPr="00212F4C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相同科目可以傳送多次的檔案。但傳一次科目的成果檔案進行認證，</w:t>
            </w:r>
            <w:r w:rsidRPr="00233647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27"/>
                <w:szCs w:val="27"/>
              </w:rPr>
              <w:t>系統會計算1件。(本校一學期上傳的上限為10件)</w:t>
            </w:r>
          </w:p>
          <w:p w:rsidR="006B076E" w:rsidRPr="00212F4C" w:rsidRDefault="006B076E" w:rsidP="00B201CE">
            <w:pPr>
              <w:rPr>
                <w:szCs w:val="24"/>
              </w:rPr>
            </w:pPr>
          </w:p>
        </w:tc>
      </w:tr>
      <w:tr w:rsidR="00F92F0C" w:rsidTr="0012012D">
        <w:tc>
          <w:tcPr>
            <w:tcW w:w="405" w:type="dxa"/>
            <w:shd w:val="pct10" w:color="FFC000" w:fill="auto"/>
          </w:tcPr>
          <w:p w:rsidR="00F92F0C" w:rsidRPr="006B076E" w:rsidRDefault="00F92F0C" w:rsidP="006B076E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</w:p>
        </w:tc>
        <w:tc>
          <w:tcPr>
            <w:tcW w:w="10051" w:type="dxa"/>
            <w:shd w:val="pct10" w:color="FFC000" w:fill="auto"/>
          </w:tcPr>
          <w:p w:rsidR="00F92F0C" w:rsidRDefault="006B076E" w:rsidP="00B201CE">
            <w:pPr>
              <w:rPr>
                <w:rFonts w:ascii="標楷體" w:eastAsia="標楷體" w:hAnsi="標楷體" w:cs="Times New Roman"/>
                <w:b/>
                <w:bCs/>
                <w:color w:val="0000FF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Q:</w:t>
            </w:r>
            <w:r w:rsidRPr="006B076E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已經認證後，但覺得不</w:t>
            </w:r>
            <w:proofErr w:type="gramStart"/>
            <w:r w:rsidRPr="006B076E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滿意的</w:t>
            </w:r>
            <w:proofErr w:type="gramEnd"/>
            <w:r w:rsidRPr="006B076E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作品需要刪除嗎?</w:t>
            </w:r>
          </w:p>
          <w:p w:rsidR="006B076E" w:rsidRPr="002C082E" w:rsidRDefault="006B076E" w:rsidP="006B076E">
            <w:pPr>
              <w:widowControl/>
              <w:spacing w:line="28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6B076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</w:rPr>
              <w:t>A:</w:t>
            </w:r>
            <w:r w:rsidRPr="006B076E">
              <w:rPr>
                <w:rFonts w:ascii="標楷體" w:eastAsia="標楷體" w:hAnsi="標楷體" w:cs="Times New Roman" w:hint="eastAsia"/>
                <w:color w:val="FF0000"/>
                <w:kern w:val="0"/>
                <w:sz w:val="27"/>
                <w:szCs w:val="27"/>
              </w:rPr>
              <w:t xml:space="preserve"> </w:t>
            </w:r>
            <w:r w:rsidRPr="002C082E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學年結束時，可以選擇已上傳認</w:t>
            </w:r>
            <w:proofErr w:type="gramStart"/>
            <w:r w:rsidRPr="002C082E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証</w:t>
            </w:r>
            <w:proofErr w:type="gramEnd"/>
            <w:r w:rsidRPr="002C082E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的檔案進行勾選繳交至中央資料庫。</w:t>
            </w:r>
          </w:p>
          <w:p w:rsidR="006B076E" w:rsidRDefault="006B076E" w:rsidP="006B076E">
            <w:pPr>
              <w:widowControl/>
              <w:spacing w:line="280" w:lineRule="atLeast"/>
              <w:ind w:firstLine="480"/>
              <w:rPr>
                <w:rFonts w:ascii="標楷體" w:eastAsia="標楷體" w:hAnsi="標楷體" w:cs="Times New Roman"/>
                <w:color w:val="000000" w:themeColor="text1"/>
                <w:kern w:val="0"/>
                <w:sz w:val="27"/>
                <w:szCs w:val="27"/>
              </w:rPr>
            </w:pPr>
            <w:r w:rsidRPr="006B076E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經過認</w:t>
            </w:r>
            <w:proofErr w:type="gramStart"/>
            <w:r w:rsidRPr="006B076E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証</w:t>
            </w:r>
            <w:proofErr w:type="gramEnd"/>
            <w:r w:rsidRPr="006B076E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後的檔案，不</w:t>
            </w:r>
            <w:proofErr w:type="gramStart"/>
            <w:r w:rsidRPr="006B076E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滿意</w:t>
            </w:r>
            <w:proofErr w:type="gramEnd"/>
            <w:r w:rsidRPr="006B076E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，學年提交時，學生可以選擇不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要勾選這個作品</w:t>
            </w:r>
            <w:r w:rsidRPr="006B076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7"/>
                <w:szCs w:val="27"/>
              </w:rPr>
              <w:t>。</w:t>
            </w:r>
          </w:p>
          <w:p w:rsidR="006B076E" w:rsidRDefault="006B076E" w:rsidP="0012012D">
            <w:pPr>
              <w:widowControl/>
              <w:spacing w:line="280" w:lineRule="atLeast"/>
              <w:ind w:firstLine="480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6B076E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一</w:t>
            </w:r>
            <w:proofErr w:type="gramEnd"/>
            <w:r w:rsidRPr="006B076E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學年至多勾選6件。</w:t>
            </w:r>
          </w:p>
          <w:p w:rsidR="0012012D" w:rsidRPr="0012012D" w:rsidRDefault="0012012D" w:rsidP="0012012D">
            <w:pPr>
              <w:widowControl/>
              <w:spacing w:line="280" w:lineRule="atLeast"/>
              <w:ind w:firstLine="480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F92F0C" w:rsidTr="0012012D">
        <w:tc>
          <w:tcPr>
            <w:tcW w:w="405" w:type="dxa"/>
            <w:shd w:val="pct10" w:color="FFC000" w:fill="auto"/>
          </w:tcPr>
          <w:p w:rsidR="00F92F0C" w:rsidRPr="006B076E" w:rsidRDefault="00F92F0C" w:rsidP="006B076E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</w:p>
        </w:tc>
        <w:tc>
          <w:tcPr>
            <w:tcW w:w="10051" w:type="dxa"/>
            <w:shd w:val="pct10" w:color="FFC000" w:fill="auto"/>
          </w:tcPr>
          <w:p w:rsidR="006B076E" w:rsidRPr="002C082E" w:rsidRDefault="006B076E" w:rsidP="006B076E">
            <w:pPr>
              <w:widowControl/>
              <w:spacing w:line="280" w:lineRule="atLeast"/>
              <w:ind w:left="360" w:hanging="360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6B076E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Q:</w:t>
            </w:r>
            <w:r w:rsidRPr="002C082E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 xml:space="preserve"> 學生、老師，忘記密碼，怎麼辦？</w:t>
            </w:r>
          </w:p>
          <w:p w:rsidR="006B076E" w:rsidRPr="006B076E" w:rsidRDefault="006B076E" w:rsidP="006B076E">
            <w:pPr>
              <w:widowControl/>
              <w:spacing w:line="280" w:lineRule="atLeast"/>
              <w:rPr>
                <w:rFonts w:ascii="標楷體" w:eastAsia="標楷體" w:hAnsi="標楷體" w:cs="Times New Roman"/>
                <w:b/>
                <w:bCs/>
                <w:color w:val="FF0000"/>
                <w:kern w:val="0"/>
                <w:sz w:val="27"/>
                <w:szCs w:val="27"/>
              </w:rPr>
            </w:pPr>
            <w:r w:rsidRPr="006B076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</w:rPr>
              <w:t>A: 忘記</w:t>
            </w:r>
            <w:r w:rsidR="004F117F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</w:rPr>
              <w:t>，</w:t>
            </w:r>
            <w:r w:rsidRPr="006B076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</w:rPr>
              <w:t>請先用</w:t>
            </w:r>
            <w:r w:rsidRPr="004F117F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  <w:highlight w:val="yellow"/>
              </w:rPr>
              <w:t>忘記密碼</w:t>
            </w:r>
            <w:r w:rsidRPr="006B076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</w:rPr>
              <w:t>功能，系統會發mail至自己設定的mail信箱。</w:t>
            </w:r>
          </w:p>
          <w:p w:rsidR="006B076E" w:rsidRDefault="006B076E" w:rsidP="006B076E">
            <w:pPr>
              <w:widowControl/>
              <w:spacing w:line="28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7"/>
                <w:szCs w:val="27"/>
              </w:rPr>
              <w:t xml:space="preserve">    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7"/>
                <w:szCs w:val="27"/>
              </w:rPr>
              <w:t>學生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7"/>
                <w:szCs w:val="27"/>
              </w:rPr>
              <w:t>: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7"/>
                <w:szCs w:val="27"/>
              </w:rPr>
              <w:t>校務信箱</w:t>
            </w:r>
          </w:p>
          <w:p w:rsidR="006B076E" w:rsidRDefault="006B076E" w:rsidP="006B076E">
            <w:pPr>
              <w:widowControl/>
              <w:spacing w:line="28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7"/>
                <w:szCs w:val="27"/>
              </w:rPr>
              <w:t xml:space="preserve">    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7"/>
                <w:szCs w:val="27"/>
              </w:rPr>
              <w:t>教師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7"/>
                <w:szCs w:val="27"/>
              </w:rPr>
              <w:t>: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7"/>
                <w:szCs w:val="27"/>
              </w:rPr>
              <w:t>校務系統中設定的信箱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7"/>
                <w:szCs w:val="27"/>
              </w:rPr>
              <w:t>(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7"/>
                <w:szCs w:val="27"/>
              </w:rPr>
              <w:t>大多為校務信箱，除非有填個人的信箱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7"/>
                <w:szCs w:val="27"/>
              </w:rPr>
              <w:t>)</w:t>
            </w:r>
          </w:p>
          <w:p w:rsidR="00544D75" w:rsidRPr="00544D75" w:rsidRDefault="004F117F" w:rsidP="004F117F">
            <w:pPr>
              <w:pStyle w:val="a4"/>
              <w:widowControl/>
              <w:numPr>
                <w:ilvl w:val="0"/>
                <w:numId w:val="9"/>
              </w:numPr>
              <w:spacing w:line="280" w:lineRule="atLeast"/>
              <w:ind w:leftChars="0"/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</w:pPr>
            <w:r w:rsidRPr="004F117F">
              <w:rPr>
                <w:rFonts w:ascii="標楷體" w:eastAsia="標楷體" w:hAnsi="標楷體" w:cs="Times New Roman" w:hint="eastAsia"/>
                <w:b/>
                <w:bCs/>
                <w:kern w:val="0"/>
                <w:sz w:val="27"/>
                <w:szCs w:val="27"/>
              </w:rPr>
              <w:t>因為學習歷程已立法，且關係到學生升學，教師認證</w:t>
            </w:r>
            <w:r w:rsidR="0001129A">
              <w:rPr>
                <w:rFonts w:ascii="標楷體" w:eastAsia="標楷體" w:hAnsi="標楷體" w:cs="Times New Roman" w:hint="eastAsia"/>
                <w:b/>
                <w:bCs/>
                <w:kern w:val="0"/>
                <w:sz w:val="27"/>
                <w:szCs w:val="27"/>
              </w:rPr>
              <w:t>也有</w:t>
            </w:r>
            <w:r w:rsidRPr="004F117F">
              <w:rPr>
                <w:rFonts w:ascii="標楷體" w:eastAsia="標楷體" w:hAnsi="標楷體" w:cs="Times New Roman" w:hint="eastAsia"/>
                <w:b/>
                <w:bCs/>
                <w:kern w:val="0"/>
                <w:sz w:val="27"/>
                <w:szCs w:val="27"/>
              </w:rPr>
              <w:t>相關法律責任</w:t>
            </w:r>
          </w:p>
          <w:p w:rsidR="004F117F" w:rsidRPr="00544D75" w:rsidRDefault="004F117F" w:rsidP="00544D75">
            <w:pPr>
              <w:pStyle w:val="a4"/>
              <w:widowControl/>
              <w:spacing w:line="280" w:lineRule="atLeast"/>
              <w:ind w:leftChars="0"/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</w:pPr>
            <w:r w:rsidRPr="00544D75">
              <w:rPr>
                <w:rFonts w:ascii="標楷體" w:eastAsia="標楷體" w:hAnsi="標楷體" w:cs="Times New Roman" w:hint="eastAsia"/>
                <w:kern w:val="0"/>
                <w:sz w:val="27"/>
                <w:szCs w:val="27"/>
              </w:rPr>
              <w:t>所以，學校行政不能知道老師、學生</w:t>
            </w:r>
            <w:proofErr w:type="gramStart"/>
            <w:r w:rsidRPr="00544D75">
              <w:rPr>
                <w:rFonts w:ascii="標楷體" w:eastAsia="標楷體" w:hAnsi="標楷體" w:cs="Times New Roman" w:hint="eastAsia"/>
                <w:kern w:val="0"/>
                <w:sz w:val="27"/>
                <w:szCs w:val="27"/>
              </w:rPr>
              <w:t>的帳密</w:t>
            </w:r>
            <w:proofErr w:type="gramEnd"/>
            <w:r w:rsidRPr="00544D75">
              <w:rPr>
                <w:rFonts w:ascii="標楷體" w:eastAsia="標楷體" w:hAnsi="標楷體" w:cs="Times New Roman" w:hint="eastAsia"/>
                <w:kern w:val="0"/>
                <w:sz w:val="27"/>
                <w:szCs w:val="27"/>
              </w:rPr>
              <w:t>。</w:t>
            </w:r>
          </w:p>
          <w:p w:rsidR="00EB44F7" w:rsidRPr="00EB44F7" w:rsidRDefault="006B076E" w:rsidP="004F117F">
            <w:pPr>
              <w:pStyle w:val="a4"/>
              <w:widowControl/>
              <w:numPr>
                <w:ilvl w:val="0"/>
                <w:numId w:val="9"/>
              </w:numPr>
              <w:spacing w:line="280" w:lineRule="atLeast"/>
              <w:ind w:leftChars="0"/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</w:pPr>
            <w:r w:rsidRPr="004F117F">
              <w:rPr>
                <w:rFonts w:ascii="標楷體" w:eastAsia="標楷體" w:hAnsi="標楷體" w:cs="Times New Roman" w:hint="eastAsia"/>
                <w:b/>
                <w:bCs/>
                <w:kern w:val="0"/>
                <w:sz w:val="27"/>
                <w:szCs w:val="27"/>
              </w:rPr>
              <w:t>若連mail也沒有設定或錯誤？</w:t>
            </w:r>
          </w:p>
          <w:p w:rsidR="00F92F0C" w:rsidRDefault="00EB44F7" w:rsidP="00EB44F7">
            <w:pPr>
              <w:pStyle w:val="a4"/>
              <w:widowControl/>
              <w:spacing w:line="280" w:lineRule="atLeast"/>
              <w:ind w:leftChars="0"/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</w:pPr>
            <w:r w:rsidRPr="00303D51">
              <w:rPr>
                <w:rFonts w:ascii="標楷體" w:eastAsia="標楷體" w:hAnsi="標楷體" w:cs="Times New Roman" w:hint="eastAsia"/>
                <w:kern w:val="0"/>
                <w:sz w:val="27"/>
                <w:szCs w:val="27"/>
              </w:rPr>
              <w:t>基本上學生的校務信箱由註冊組於入學後統一匯入；教師有校務信箱的也會統一匯入；兼課或代理教師則匯入報到時留的信箱資料。</w:t>
            </w:r>
          </w:p>
          <w:p w:rsidR="000167A9" w:rsidRPr="000167A9" w:rsidRDefault="000167A9" w:rsidP="00EB44F7">
            <w:pPr>
              <w:pStyle w:val="a4"/>
              <w:widowControl/>
              <w:spacing w:line="280" w:lineRule="atLeast"/>
              <w:ind w:leftChars="0"/>
              <w:rPr>
                <w:rFonts w:ascii="標楷體" w:eastAsia="標楷體" w:hAnsi="標楷體" w:cs="Times New Roman"/>
                <w:color w:val="FF0000"/>
                <w:kern w:val="0"/>
                <w:sz w:val="27"/>
                <w:szCs w:val="27"/>
              </w:rPr>
            </w:pPr>
            <w:r w:rsidRPr="000167A9">
              <w:rPr>
                <w:rFonts w:ascii="標楷體" w:eastAsia="標楷體" w:hAnsi="標楷體" w:cs="Times New Roman" w:hint="eastAsia"/>
                <w:color w:val="FF0000"/>
                <w:kern w:val="0"/>
                <w:sz w:val="27"/>
                <w:szCs w:val="27"/>
              </w:rPr>
              <w:t>若未設定電子郵件信箱或遲遲未收到新密碼信件，請親自到註冊組進行密碼索取。</w:t>
            </w:r>
          </w:p>
          <w:p w:rsidR="00303D51" w:rsidRPr="00EB44F7" w:rsidRDefault="00303D51" w:rsidP="00EB44F7">
            <w:pPr>
              <w:pStyle w:val="a4"/>
              <w:widowControl/>
              <w:spacing w:line="280" w:lineRule="atLeast"/>
              <w:ind w:leftChars="0"/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</w:pPr>
          </w:p>
        </w:tc>
      </w:tr>
      <w:tr w:rsidR="00F92F0C" w:rsidTr="0012012D">
        <w:tc>
          <w:tcPr>
            <w:tcW w:w="405" w:type="dxa"/>
            <w:shd w:val="pct10" w:color="FFC000" w:fill="auto"/>
          </w:tcPr>
          <w:p w:rsidR="00F92F0C" w:rsidRPr="00316641" w:rsidRDefault="00F92F0C" w:rsidP="00316641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</w:p>
        </w:tc>
        <w:tc>
          <w:tcPr>
            <w:tcW w:w="10051" w:type="dxa"/>
            <w:shd w:val="pct10" w:color="FFC000" w:fill="auto"/>
          </w:tcPr>
          <w:p w:rsidR="00316641" w:rsidRDefault="00316641" w:rsidP="00316641">
            <w:pPr>
              <w:widowControl/>
              <w:spacing w:line="280" w:lineRule="atLeast"/>
              <w:ind w:left="360" w:hanging="360"/>
              <w:rPr>
                <w:rFonts w:ascii="標楷體" w:eastAsia="標楷體" w:hAnsi="標楷體" w:cs="Times New Roman"/>
                <w:b/>
                <w:bCs/>
                <w:color w:val="0000FF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Q:</w:t>
            </w:r>
            <w:r w:rsidRPr="002C082E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學生不傳學習歷程檔案可不可以？</w:t>
            </w:r>
          </w:p>
          <w:p w:rsidR="00316641" w:rsidRDefault="00316641" w:rsidP="00316641">
            <w:pPr>
              <w:widowControl/>
              <w:spacing w:line="280" w:lineRule="atLeast"/>
              <w:rPr>
                <w:rFonts w:ascii="標楷體" w:eastAsia="標楷體" w:hAnsi="標楷體" w:cs="Times New Roman"/>
                <w:b/>
                <w:bCs/>
                <w:color w:val="FF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</w:rPr>
              <w:t>A:</w:t>
            </w:r>
            <w:r w:rsidRPr="002C082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</w:rPr>
              <w:t>可以，非強制上傳。但是學生</w:t>
            </w:r>
            <w:r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</w:rPr>
              <w:t>未來的升學</w:t>
            </w:r>
            <w:r w:rsidRPr="002C082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</w:rPr>
              <w:t>權益可能會受到影響。</w:t>
            </w:r>
          </w:p>
          <w:p w:rsidR="00316641" w:rsidRPr="00CC2AAD" w:rsidRDefault="00303D51" w:rsidP="00CC2AAD">
            <w:pPr>
              <w:pStyle w:val="a4"/>
              <w:widowControl/>
              <w:numPr>
                <w:ilvl w:val="0"/>
                <w:numId w:val="12"/>
              </w:numPr>
              <w:spacing w:line="280" w:lineRule="atLeast"/>
              <w:ind w:leftChars="0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CC2AAD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回歸學習歷程的精神，是希望學生平時就可以上傳，並透過教師認證確認</w:t>
            </w:r>
            <w:r w:rsidR="00316641" w:rsidRPr="00CC2AAD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資料的正確性</w:t>
            </w:r>
            <w:r w:rsidRPr="00CC2AAD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，修正</w:t>
            </w:r>
            <w:proofErr w:type="gramStart"/>
            <w:r w:rsidRPr="00CC2AAD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以往備審資料</w:t>
            </w:r>
            <w:proofErr w:type="gramEnd"/>
            <w:r w:rsidRPr="00CC2AAD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的缺點</w:t>
            </w:r>
            <w:r w:rsidR="00316641" w:rsidRPr="00CC2AAD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。大學端會對學生平時</w:t>
            </w:r>
            <w:r w:rsidRPr="00CC2AAD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都沒</w:t>
            </w:r>
            <w:r w:rsidR="00316641" w:rsidRPr="00CC2AAD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上傳</w:t>
            </w:r>
            <w:r w:rsidRPr="00CC2AAD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抱持疑問，</w:t>
            </w:r>
            <w:r w:rsidR="00316641" w:rsidRPr="00CC2AAD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可能會覺得這些資料是臨時產出的，真實性低。</w:t>
            </w:r>
          </w:p>
          <w:p w:rsidR="00CC2AAD" w:rsidRPr="00CC2AAD" w:rsidRDefault="00CC2AAD" w:rsidP="00CC2AAD">
            <w:pPr>
              <w:pStyle w:val="a4"/>
              <w:widowControl/>
              <w:numPr>
                <w:ilvl w:val="0"/>
                <w:numId w:val="12"/>
              </w:numPr>
              <w:spacing w:line="280" w:lineRule="atLeast"/>
              <w:ind w:leftChars="0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CC2AAD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如果不知</w:t>
            </w:r>
            <w:r w:rsidR="00E5047E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道</w:t>
            </w:r>
            <w:r w:rsidRPr="00CC2AAD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該傳甚麼內容，建議可以參考同學，或詢問導師、課</w:t>
            </w:r>
            <w:proofErr w:type="gramStart"/>
            <w:r w:rsidRPr="00CC2AAD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諮</w:t>
            </w:r>
            <w:proofErr w:type="gramEnd"/>
            <w:r w:rsidRPr="00CC2AAD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老師等等...</w:t>
            </w:r>
          </w:p>
          <w:p w:rsidR="00F92F0C" w:rsidRPr="00316641" w:rsidRDefault="00F92F0C" w:rsidP="00B201CE">
            <w:pPr>
              <w:rPr>
                <w:szCs w:val="24"/>
              </w:rPr>
            </w:pPr>
          </w:p>
        </w:tc>
      </w:tr>
      <w:tr w:rsidR="007C1B58" w:rsidTr="0012012D">
        <w:tc>
          <w:tcPr>
            <w:tcW w:w="10456" w:type="dxa"/>
            <w:gridSpan w:val="2"/>
            <w:shd w:val="pct10" w:color="FFC000" w:fill="auto"/>
          </w:tcPr>
          <w:p w:rsidR="007C1B58" w:rsidRDefault="007C1B58" w:rsidP="00B201CE">
            <w:pPr>
              <w:rPr>
                <w:szCs w:val="24"/>
              </w:rPr>
            </w:pPr>
            <w:r w:rsidRPr="0012012D">
              <w:rPr>
                <w:rFonts w:hint="eastAsia"/>
                <w:b/>
                <w:sz w:val="28"/>
                <w:szCs w:val="28"/>
                <w:highlight w:val="yellow"/>
              </w:rPr>
              <w:t>多元學習表現的相關</w:t>
            </w:r>
            <w:r w:rsidRPr="0012012D">
              <w:rPr>
                <w:rFonts w:hint="eastAsia"/>
                <w:b/>
                <w:sz w:val="28"/>
                <w:szCs w:val="28"/>
                <w:highlight w:val="yellow"/>
              </w:rPr>
              <w:t>Q&amp;A</w:t>
            </w:r>
          </w:p>
        </w:tc>
      </w:tr>
      <w:tr w:rsidR="00F92F0C" w:rsidTr="0012012D">
        <w:tc>
          <w:tcPr>
            <w:tcW w:w="405" w:type="dxa"/>
            <w:shd w:val="pct10" w:color="FFC000" w:fill="auto"/>
          </w:tcPr>
          <w:p w:rsidR="00F92F0C" w:rsidRPr="007C1B58" w:rsidRDefault="00F92F0C" w:rsidP="007C1B58">
            <w:pPr>
              <w:pStyle w:val="a4"/>
              <w:numPr>
                <w:ilvl w:val="0"/>
                <w:numId w:val="10"/>
              </w:numPr>
              <w:ind w:leftChars="0"/>
              <w:rPr>
                <w:szCs w:val="24"/>
              </w:rPr>
            </w:pPr>
          </w:p>
        </w:tc>
        <w:tc>
          <w:tcPr>
            <w:tcW w:w="10051" w:type="dxa"/>
            <w:shd w:val="pct10" w:color="FFC000" w:fill="auto"/>
          </w:tcPr>
          <w:p w:rsidR="00F92F0C" w:rsidRPr="0090713B" w:rsidRDefault="007C1B58" w:rsidP="00B201CE">
            <w:pPr>
              <w:rPr>
                <w:rFonts w:ascii="標楷體" w:eastAsia="標楷體" w:hAnsi="標楷體" w:cs="Times New Roman"/>
                <w:b/>
                <w:bCs/>
                <w:color w:val="0000FF"/>
                <w:kern w:val="0"/>
                <w:sz w:val="27"/>
                <w:szCs w:val="27"/>
              </w:rPr>
            </w:pPr>
            <w:r w:rsidRPr="0090713B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Q:多元學習表現需要教師認證嗎?</w:t>
            </w:r>
          </w:p>
          <w:p w:rsidR="009C5114" w:rsidRDefault="007C1B58" w:rsidP="00B201CE">
            <w:pPr>
              <w:rPr>
                <w:rFonts w:ascii="標楷體" w:eastAsia="標楷體" w:hAnsi="標楷體" w:cs="Times New Roman"/>
                <w:b/>
                <w:bCs/>
                <w:color w:val="FF0000"/>
                <w:kern w:val="0"/>
                <w:sz w:val="27"/>
                <w:szCs w:val="27"/>
              </w:rPr>
            </w:pPr>
            <w:r w:rsidRPr="0090713B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</w:rPr>
              <w:t>A:不需要</w:t>
            </w:r>
            <w:r w:rsidR="009C5114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</w:rPr>
              <w:t>，</w:t>
            </w:r>
            <w:r w:rsidRPr="0090713B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</w:rPr>
              <w:t>學生自行上傳即可</w:t>
            </w:r>
            <w:r w:rsidR="009C5114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</w:rPr>
              <w:t>。</w:t>
            </w:r>
          </w:p>
          <w:p w:rsidR="007C1B58" w:rsidRDefault="007C1B58" w:rsidP="00B201CE">
            <w:pPr>
              <w:rPr>
                <w:szCs w:val="24"/>
              </w:rPr>
            </w:pPr>
            <w:r w:rsidRPr="009C5114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但仍有件數的上限。(本校一個學期的上限15件，一年最多30件。)</w:t>
            </w:r>
          </w:p>
        </w:tc>
      </w:tr>
      <w:tr w:rsidR="00F92F0C" w:rsidTr="0012012D">
        <w:tc>
          <w:tcPr>
            <w:tcW w:w="405" w:type="dxa"/>
            <w:shd w:val="pct10" w:color="FFC000" w:fill="auto"/>
          </w:tcPr>
          <w:p w:rsidR="00F92F0C" w:rsidRPr="007C1B58" w:rsidRDefault="00F92F0C" w:rsidP="007C1B58">
            <w:pPr>
              <w:pStyle w:val="a4"/>
              <w:numPr>
                <w:ilvl w:val="0"/>
                <w:numId w:val="10"/>
              </w:numPr>
              <w:ind w:leftChars="0"/>
              <w:rPr>
                <w:szCs w:val="24"/>
              </w:rPr>
            </w:pPr>
          </w:p>
        </w:tc>
        <w:tc>
          <w:tcPr>
            <w:tcW w:w="10051" w:type="dxa"/>
            <w:shd w:val="pct10" w:color="FFC000" w:fill="auto"/>
          </w:tcPr>
          <w:p w:rsidR="00603D78" w:rsidRPr="003737B2" w:rsidRDefault="00CF369D" w:rsidP="003737B2">
            <w:pPr>
              <w:widowControl/>
              <w:spacing w:line="280" w:lineRule="atLeast"/>
              <w:rPr>
                <w:rFonts w:ascii="標楷體" w:eastAsia="標楷體" w:hAnsi="標楷體" w:cs="Times New Roman"/>
                <w:b/>
                <w:bCs/>
                <w:color w:val="0000FF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Q:</w:t>
            </w:r>
            <w:r w:rsidR="00A8639E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在暑假期間的</w:t>
            </w:r>
            <w:r w:rsidRPr="002C082E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多元表現</w:t>
            </w:r>
            <w:r w:rsidR="00A8639E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，應該上傳在哪一個學年度</w:t>
            </w:r>
            <w:r w:rsidRPr="002C082E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？</w:t>
            </w:r>
          </w:p>
          <w:p w:rsidR="003737B2" w:rsidRPr="0012012D" w:rsidRDefault="00603D78" w:rsidP="0012012D">
            <w:pPr>
              <w:widowControl/>
              <w:spacing w:line="280" w:lineRule="atLeast"/>
              <w:ind w:left="360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7"/>
                <w:szCs w:val="27"/>
              </w:rPr>
            </w:pPr>
            <w:r w:rsidRPr="003737B2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7"/>
                <w:szCs w:val="27"/>
              </w:rPr>
              <w:t>舉例來說:我在110年</w:t>
            </w:r>
            <w:r w:rsidR="003737B2" w:rsidRPr="003737B2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7"/>
                <w:szCs w:val="27"/>
              </w:rPr>
              <w:t>7/27~8/1參加營隊活動，我可以選擇上傳在109學年度或110學年度</w:t>
            </w:r>
            <w:r w:rsidR="003737B2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7"/>
                <w:szCs w:val="27"/>
              </w:rPr>
              <w:t>。</w:t>
            </w:r>
            <w:r w:rsidR="003737B2" w:rsidRPr="003737B2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7"/>
                <w:szCs w:val="27"/>
              </w:rPr>
              <w:t>(但還是必須配合校內的上傳期限規定。)</w:t>
            </w:r>
          </w:p>
        </w:tc>
      </w:tr>
      <w:tr w:rsidR="00F92F0C" w:rsidTr="0012012D">
        <w:tc>
          <w:tcPr>
            <w:tcW w:w="405" w:type="dxa"/>
            <w:shd w:val="pct10" w:color="FFC000" w:fill="auto"/>
          </w:tcPr>
          <w:p w:rsidR="00F92F0C" w:rsidRPr="000A4D2A" w:rsidRDefault="00F92F0C" w:rsidP="000A4D2A">
            <w:pPr>
              <w:pStyle w:val="a4"/>
              <w:numPr>
                <w:ilvl w:val="0"/>
                <w:numId w:val="10"/>
              </w:numPr>
              <w:ind w:leftChars="0"/>
              <w:rPr>
                <w:szCs w:val="24"/>
              </w:rPr>
            </w:pPr>
          </w:p>
        </w:tc>
        <w:tc>
          <w:tcPr>
            <w:tcW w:w="10051" w:type="dxa"/>
            <w:shd w:val="pct10" w:color="FFC000" w:fill="auto"/>
          </w:tcPr>
          <w:p w:rsidR="00F92F0C" w:rsidRDefault="000A4D2A" w:rsidP="00B201CE">
            <w:pPr>
              <w:rPr>
                <w:rFonts w:ascii="標楷體" w:eastAsia="標楷體" w:hAnsi="標楷體" w:cs="Times New Roman"/>
                <w:b/>
                <w:bCs/>
                <w:color w:val="0000FF"/>
                <w:kern w:val="0"/>
                <w:sz w:val="27"/>
                <w:szCs w:val="27"/>
              </w:rPr>
            </w:pPr>
            <w:r w:rsidRPr="000A4D2A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Q:多元表現</w:t>
            </w:r>
            <w:r w:rsidR="00BE1B8D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有</w:t>
            </w:r>
            <w:r w:rsidRPr="000A4D2A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好多項目，我該選擇哪一種?</w:t>
            </w:r>
          </w:p>
          <w:p w:rsidR="0002077F" w:rsidRPr="00747357" w:rsidRDefault="0002077F" w:rsidP="0002077F">
            <w:pPr>
              <w:rPr>
                <w:rFonts w:ascii="標楷體" w:eastAsia="標楷體" w:hAnsi="標楷體" w:cs="Times New Roman"/>
                <w:b/>
                <w:bCs/>
                <w:color w:val="FF0000"/>
                <w:kern w:val="0"/>
                <w:sz w:val="27"/>
                <w:szCs w:val="27"/>
              </w:rPr>
            </w:pPr>
            <w:r w:rsidRPr="0002077F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</w:rPr>
              <w:t>A:</w:t>
            </w:r>
            <w:r w:rsidRPr="00747357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</w:rPr>
              <w:t xml:space="preserve"> </w:t>
            </w:r>
            <w:r w:rsidR="00747357" w:rsidRPr="00747357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</w:rPr>
              <w:t>可以參考以下分類</w:t>
            </w:r>
          </w:p>
          <w:p w:rsidR="0002077F" w:rsidRPr="00747357" w:rsidRDefault="0002077F" w:rsidP="0002077F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 w:val="27"/>
                <w:szCs w:val="27"/>
              </w:rPr>
            </w:pPr>
            <w:r w:rsidRPr="0074735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7"/>
                <w:szCs w:val="27"/>
                <w:highlight w:val="yellow"/>
              </w:rPr>
              <w:t>競賽參與紀錄</w:t>
            </w:r>
            <w:r w:rsidRPr="0074735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:個人或團體競賽有得獎的。</w:t>
            </w:r>
          </w:p>
          <w:p w:rsidR="0002077F" w:rsidRPr="00747357" w:rsidRDefault="0002077F" w:rsidP="0002077F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 w:val="27"/>
                <w:szCs w:val="27"/>
              </w:rPr>
            </w:pPr>
            <w:r w:rsidRPr="0074735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7"/>
                <w:szCs w:val="27"/>
                <w:highlight w:val="yellow"/>
              </w:rPr>
              <w:t>作品成果紀錄</w:t>
            </w:r>
            <w:r w:rsidRPr="0074735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:沒有得獎的個人比賽項目(如：書法比賽、英文作文比賽、名片設計比賽)；無法對應單一學科的作品。</w:t>
            </w:r>
          </w:p>
          <w:p w:rsidR="000A4D2A" w:rsidRPr="00475251" w:rsidRDefault="0002077F" w:rsidP="0002077F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Times New Roman"/>
                <w:b/>
                <w:bCs/>
                <w:color w:val="0000FF"/>
                <w:sz w:val="27"/>
                <w:szCs w:val="27"/>
              </w:rPr>
            </w:pPr>
            <w:r w:rsidRPr="0074735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7"/>
                <w:szCs w:val="27"/>
                <w:highlight w:val="yellow"/>
              </w:rPr>
              <w:t>團體活動紀錄</w:t>
            </w:r>
            <w:r w:rsidRPr="0074735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:</w:t>
            </w:r>
            <w:r w:rsidRPr="00676F29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沒有得獎的團體競賽；</w:t>
            </w:r>
            <w:r w:rsidRPr="00676F29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7"/>
                <w:szCs w:val="27"/>
              </w:rPr>
              <w:t>班級活動時間、</w:t>
            </w:r>
            <w:r w:rsidRPr="00676F29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社團活動時間、學生自治會活動、週會和講座。</w:t>
            </w:r>
          </w:p>
          <w:p w:rsidR="00475251" w:rsidRPr="0002077F" w:rsidRDefault="00475251" w:rsidP="00475251">
            <w:pPr>
              <w:pStyle w:val="a4"/>
              <w:ind w:leftChars="0"/>
              <w:rPr>
                <w:rFonts w:ascii="標楷體" w:eastAsia="標楷體" w:hAnsi="標楷體" w:cs="Times New Roman"/>
                <w:b/>
                <w:bCs/>
                <w:color w:val="0000FF"/>
                <w:sz w:val="27"/>
                <w:szCs w:val="27"/>
              </w:rPr>
            </w:pPr>
          </w:p>
        </w:tc>
      </w:tr>
      <w:tr w:rsidR="002B260F" w:rsidTr="0012012D">
        <w:tc>
          <w:tcPr>
            <w:tcW w:w="10456" w:type="dxa"/>
            <w:gridSpan w:val="2"/>
            <w:shd w:val="pct10" w:color="FFC000" w:fill="auto"/>
          </w:tcPr>
          <w:p w:rsidR="002B260F" w:rsidRDefault="002B260F" w:rsidP="00B201CE">
            <w:pPr>
              <w:rPr>
                <w:szCs w:val="24"/>
              </w:rPr>
            </w:pPr>
            <w:r w:rsidRPr="0012012D">
              <w:rPr>
                <w:rFonts w:hint="eastAsia"/>
                <w:b/>
                <w:sz w:val="28"/>
                <w:szCs w:val="28"/>
                <w:highlight w:val="yellow"/>
              </w:rPr>
              <w:t>操作系統的相關</w:t>
            </w:r>
            <w:r w:rsidRPr="0012012D">
              <w:rPr>
                <w:rFonts w:hint="eastAsia"/>
                <w:b/>
                <w:sz w:val="28"/>
                <w:szCs w:val="28"/>
                <w:highlight w:val="yellow"/>
              </w:rPr>
              <w:t>Q&amp;A</w:t>
            </w:r>
          </w:p>
        </w:tc>
      </w:tr>
      <w:tr w:rsidR="00F92F0C" w:rsidRPr="00BE470F" w:rsidTr="0012012D">
        <w:tc>
          <w:tcPr>
            <w:tcW w:w="405" w:type="dxa"/>
            <w:shd w:val="pct10" w:color="FFC000" w:fill="auto"/>
          </w:tcPr>
          <w:p w:rsidR="00F92F0C" w:rsidRPr="002B260F" w:rsidRDefault="00F92F0C" w:rsidP="002B260F">
            <w:pPr>
              <w:pStyle w:val="a4"/>
              <w:numPr>
                <w:ilvl w:val="0"/>
                <w:numId w:val="17"/>
              </w:numPr>
              <w:ind w:leftChars="0"/>
              <w:rPr>
                <w:szCs w:val="24"/>
              </w:rPr>
            </w:pPr>
          </w:p>
        </w:tc>
        <w:tc>
          <w:tcPr>
            <w:tcW w:w="10051" w:type="dxa"/>
            <w:shd w:val="pct10" w:color="FFC000" w:fill="auto"/>
          </w:tcPr>
          <w:p w:rsidR="00F92F0C" w:rsidRPr="0066056D" w:rsidRDefault="002B260F" w:rsidP="00B201CE">
            <w:pPr>
              <w:rPr>
                <w:rFonts w:ascii="標楷體" w:eastAsia="標楷體" w:hAnsi="標楷體" w:cs="Times New Roman"/>
                <w:b/>
                <w:bCs/>
                <w:color w:val="0000FF"/>
                <w:kern w:val="0"/>
                <w:sz w:val="27"/>
                <w:szCs w:val="27"/>
              </w:rPr>
            </w:pPr>
            <w:r w:rsidRPr="0066056D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Q:可以用手機操作嗎?</w:t>
            </w:r>
          </w:p>
          <w:p w:rsidR="002B260F" w:rsidRDefault="002B260F" w:rsidP="00B201CE">
            <w:pPr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 w:val="27"/>
                <w:szCs w:val="27"/>
              </w:rPr>
            </w:pPr>
            <w:r w:rsidRPr="0066056D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</w:rPr>
              <w:t>A:</w:t>
            </w:r>
            <w:r w:rsidR="00BE470F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</w:rPr>
              <w:t>非常</w:t>
            </w:r>
            <w:r w:rsidRPr="0066056D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</w:rPr>
              <w:t>不建議</w:t>
            </w:r>
            <w:r w:rsidR="00BE470F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</w:rPr>
              <w:t>!</w:t>
            </w:r>
            <w:r w:rsidRPr="0066056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用手機操作時，容易</w:t>
            </w:r>
            <w:r w:rsidR="0066056D" w:rsidRPr="0066056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會有錯誤</w:t>
            </w:r>
            <w:r w:rsidR="00BE470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或是檔案遺失</w:t>
            </w:r>
            <w:r w:rsidR="0066056D" w:rsidRPr="0066056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，請同學使用電腦，在選取檔案和編輯時也較容易。</w:t>
            </w:r>
          </w:p>
          <w:p w:rsidR="00BE470F" w:rsidRDefault="00BE470F" w:rsidP="00B201CE">
            <w:pPr>
              <w:rPr>
                <w:rFonts w:ascii="標楷體" w:eastAsia="標楷體" w:hAnsi="標楷體" w:cs="Times New Roman"/>
                <w:b/>
                <w:bCs/>
                <w:color w:val="FF0000"/>
                <w:kern w:val="0"/>
                <w:sz w:val="27"/>
                <w:szCs w:val="27"/>
              </w:rPr>
            </w:pPr>
          </w:p>
          <w:p w:rsidR="00BE470F" w:rsidRPr="0012012D" w:rsidRDefault="00BE470F" w:rsidP="00B201CE">
            <w:pPr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7"/>
                <w:szCs w:val="27"/>
              </w:rPr>
            </w:pPr>
          </w:p>
        </w:tc>
      </w:tr>
      <w:tr w:rsidR="00BE470F" w:rsidRPr="00BE470F" w:rsidTr="00BE470F">
        <w:trPr>
          <w:trHeight w:val="706"/>
        </w:trPr>
        <w:tc>
          <w:tcPr>
            <w:tcW w:w="10456" w:type="dxa"/>
            <w:gridSpan w:val="2"/>
            <w:shd w:val="pct10" w:color="FFC000" w:fill="auto"/>
          </w:tcPr>
          <w:p w:rsidR="00BE470F" w:rsidRPr="0066056D" w:rsidRDefault="00BE470F" w:rsidP="00B201CE">
            <w:pPr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</w:pPr>
            <w:r w:rsidRPr="00BE470F">
              <w:rPr>
                <w:rFonts w:hint="eastAsia"/>
                <w:b/>
                <w:sz w:val="28"/>
                <w:szCs w:val="28"/>
                <w:highlight w:val="yellow"/>
              </w:rPr>
              <w:lastRenderedPageBreak/>
              <w:t>收訖明細的相關</w:t>
            </w:r>
            <w:r w:rsidRPr="00BE470F">
              <w:rPr>
                <w:rFonts w:hint="eastAsia"/>
                <w:b/>
                <w:sz w:val="28"/>
                <w:szCs w:val="28"/>
                <w:highlight w:val="yellow"/>
              </w:rPr>
              <w:t>Q&amp;A</w:t>
            </w:r>
          </w:p>
        </w:tc>
      </w:tr>
      <w:tr w:rsidR="00BE470F" w:rsidRPr="00BE470F" w:rsidTr="0012012D">
        <w:tc>
          <w:tcPr>
            <w:tcW w:w="405" w:type="dxa"/>
            <w:shd w:val="pct10" w:color="FFC000" w:fill="auto"/>
          </w:tcPr>
          <w:p w:rsidR="00BE470F" w:rsidRPr="002B260F" w:rsidRDefault="00BE470F" w:rsidP="00BE470F">
            <w:pPr>
              <w:pStyle w:val="a4"/>
              <w:numPr>
                <w:ilvl w:val="0"/>
                <w:numId w:val="18"/>
              </w:numPr>
              <w:ind w:leftChars="0"/>
              <w:rPr>
                <w:szCs w:val="24"/>
              </w:rPr>
            </w:pPr>
          </w:p>
        </w:tc>
        <w:tc>
          <w:tcPr>
            <w:tcW w:w="10051" w:type="dxa"/>
            <w:shd w:val="pct10" w:color="FFC000" w:fill="auto"/>
          </w:tcPr>
          <w:p w:rsidR="00BE470F" w:rsidRDefault="00AE70E1" w:rsidP="00B201CE">
            <w:pPr>
              <w:rPr>
                <w:rFonts w:ascii="標楷體" w:eastAsia="標楷體" w:hAnsi="標楷體" w:cs="Times New Roman"/>
                <w:b/>
                <w:bCs/>
                <w:color w:val="0000FF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Q:</w:t>
            </w:r>
            <w:r w:rsidR="000B3A5C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收訖</w:t>
            </w:r>
            <w:proofErr w:type="gramStart"/>
            <w:r w:rsidR="000B3A5C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明細是什麼</w:t>
            </w:r>
            <w:proofErr w:type="gramEnd"/>
            <w:r w:rsidR="000B3A5C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?</w:t>
            </w:r>
          </w:p>
          <w:p w:rsidR="00AC15D6" w:rsidRPr="00CB2A48" w:rsidRDefault="000B3A5C" w:rsidP="00AC15D6">
            <w:pPr>
              <w:pStyle w:val="a4"/>
              <w:ind w:leftChars="0"/>
              <w:rPr>
                <w:rFonts w:ascii="微軟正黑體" w:eastAsia="微軟正黑體" w:hAnsi="微軟正黑體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>A:</w:t>
            </w:r>
            <w:r>
              <w:rPr>
                <w:noProof/>
              </w:rPr>
              <w:t xml:space="preserve"> </w:t>
            </w:r>
            <w:r w:rsidR="00AC15D6" w:rsidRPr="00CB2A48">
              <w:rPr>
                <w:rFonts w:ascii="微軟正黑體" w:eastAsia="微軟正黑體" w:hAnsi="微軟正黑體" w:hint="eastAsia"/>
                <w:b/>
                <w:highlight w:val="yellow"/>
              </w:rPr>
              <w:t>新功能「收訖明細的確認」說明:</w:t>
            </w:r>
          </w:p>
          <w:p w:rsidR="00AC15D6" w:rsidRPr="00AC15D6" w:rsidRDefault="00AC15D6" w:rsidP="00AC15D6">
            <w:pPr>
              <w:pStyle w:val="a4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AC15D6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在學校提交後，</w:t>
            </w:r>
            <w:r w:rsidRPr="004050B9">
              <w:rPr>
                <w:rFonts w:ascii="標楷體" w:eastAsia="標楷體" w:hAnsi="標楷體" w:cs="Times New Roman" w:hint="eastAsia"/>
                <w:color w:val="FF0000"/>
                <w:kern w:val="0"/>
                <w:sz w:val="27"/>
                <w:szCs w:val="27"/>
              </w:rPr>
              <w:t>讓學生做的最終確認動作</w:t>
            </w:r>
            <w:r w:rsidRPr="00AC15D6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。</w:t>
            </w:r>
          </w:p>
          <w:p w:rsidR="00AC15D6" w:rsidRPr="00AC15D6" w:rsidRDefault="00AC15D6" w:rsidP="00AC15D6">
            <w:pPr>
              <w:pStyle w:val="a4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4050B9">
              <w:rPr>
                <w:rFonts w:ascii="標楷體" w:eastAsia="標楷體" w:hAnsi="標楷體" w:cs="Times New Roman" w:hint="eastAsia"/>
                <w:color w:val="FF0000"/>
                <w:kern w:val="0"/>
                <w:sz w:val="27"/>
                <w:szCs w:val="27"/>
              </w:rPr>
              <w:t>每學期</w:t>
            </w:r>
            <w:r w:rsidR="004050B9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提交</w:t>
            </w:r>
            <w:r w:rsidRPr="00AC15D6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後都會需要做確認的動作。</w:t>
            </w:r>
          </w:p>
          <w:p w:rsidR="00AC15D6" w:rsidRPr="00AC15D6" w:rsidRDefault="00AC15D6" w:rsidP="00AC15D6">
            <w:pPr>
              <w:pStyle w:val="a4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AC15D6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確認動作可能不只一次，若是檔案有誤有修正過，被修正的學生就須要做 第二次甚至第三次第四次的確認都有可</w:t>
            </w:r>
            <w:r w:rsidR="004050B9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能。</w:t>
            </w:r>
          </w:p>
          <w:p w:rsidR="000B3A5C" w:rsidRDefault="00AC15D6" w:rsidP="00B201C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532085" wp14:editId="781350B3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1377950</wp:posOffset>
                      </wp:positionV>
                      <wp:extent cx="628650" cy="1752600"/>
                      <wp:effectExtent l="0" t="0" r="19050" b="19050"/>
                      <wp:wrapNone/>
                      <wp:docPr id="12" name="文字方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1752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B3A5C" w:rsidRPr="000B3A5C" w:rsidRDefault="000B3A5C" w:rsidP="000B3A5C">
                                  <w:pPr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0B3A5C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這中間我們還要做這些事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5320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2" o:spid="_x0000_s1026" type="#_x0000_t202" style="position:absolute;margin-left:233.6pt;margin-top:108.5pt;width:49.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" fillcolor="white [3201]" strokeweight=".5pt">
                      <v:textbox style="layout-flow:vertical-ideographic">
                        <w:txbxContent>
                          <w:p w:rsidR="000B3A5C" w:rsidRPr="000B3A5C" w:rsidRDefault="000B3A5C" w:rsidP="000B3A5C">
                            <w:pPr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0B3A5C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這中間我們還要做這些事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3A5C">
              <w:rPr>
                <w:noProof/>
              </w:rPr>
              <w:drawing>
                <wp:inline distT="0" distB="0" distL="0" distR="0" wp14:anchorId="53EC29F5" wp14:editId="26127DDD">
                  <wp:extent cx="6072505" cy="1309307"/>
                  <wp:effectExtent l="0" t="0" r="4445" b="571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333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9201" cy="139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3A5C" w:rsidRDefault="000B3A5C" w:rsidP="00B201CE">
            <w:pPr>
              <w:rPr>
                <w:rFonts w:ascii="標楷體" w:eastAsia="標楷體" w:hAnsi="標楷體" w:cs="Times New Roman"/>
                <w:b/>
                <w:bCs/>
                <w:color w:val="0000FF"/>
                <w:kern w:val="0"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 wp14:anchorId="2287CE84" wp14:editId="4F0A7086">
                  <wp:extent cx="2880360" cy="1348740"/>
                  <wp:effectExtent l="0" t="0" r="0" b="381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1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0F5EC6E6" wp14:editId="42012DA3">
                  <wp:extent cx="2399665" cy="1347973"/>
                  <wp:effectExtent l="0" t="0" r="635" b="508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22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078" cy="137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3A5C" w:rsidRDefault="000B3A5C" w:rsidP="00B201CE">
            <w:pPr>
              <w:rPr>
                <w:rFonts w:ascii="標楷體" w:eastAsia="標楷體" w:hAnsi="標楷體" w:cs="Times New Roman"/>
                <w:b/>
                <w:bCs/>
                <w:color w:val="0000FF"/>
                <w:kern w:val="0"/>
                <w:sz w:val="27"/>
                <w:szCs w:val="27"/>
              </w:rPr>
            </w:pPr>
          </w:p>
          <w:p w:rsidR="000B3A5C" w:rsidRDefault="000B3A5C" w:rsidP="00B201CE">
            <w:pPr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</w:pPr>
          </w:p>
          <w:p w:rsidR="000B3A5C" w:rsidRDefault="000B3A5C" w:rsidP="00B201CE">
            <w:pPr>
              <w:rPr>
                <w:rFonts w:ascii="標楷體" w:eastAsia="標楷體" w:hAnsi="標楷體" w:cs="Times New Roman"/>
                <w:b/>
                <w:bCs/>
                <w:color w:val="0000FF"/>
                <w:kern w:val="0"/>
                <w:sz w:val="27"/>
                <w:szCs w:val="27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C2DD06" wp14:editId="13A5D8C5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635000</wp:posOffset>
                      </wp:positionV>
                      <wp:extent cx="4533900" cy="400050"/>
                      <wp:effectExtent l="0" t="19050" r="19050" b="19050"/>
                      <wp:wrapNone/>
                      <wp:docPr id="15" name="箭號: 弧形下彎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33900" cy="400050"/>
                              </a:xfrm>
                              <a:prstGeom prst="curvedDownArrow">
                                <a:avLst>
                                  <a:gd name="adj1" fmla="val 27343"/>
                                  <a:gd name="adj2" fmla="val 78319"/>
                                  <a:gd name="adj3" fmla="val 4833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1D374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箭號: 弧形下彎 15" o:spid="_x0000_s1026" type="#_x0000_t105" style="position:absolute;margin-left:57.35pt;margin-top:50pt;width:357pt;height:31.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" adj="20107,21114,11160" fillcolor="#4472c4 [3204]" strokecolor="#1f3763 [1604]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inline distT="0" distB="0" distL="0" distR="0" wp14:anchorId="74806690" wp14:editId="7CEB94E0">
                  <wp:extent cx="6115050" cy="485775"/>
                  <wp:effectExtent l="57150" t="19050" r="38100" b="66675"/>
                  <wp:docPr id="3" name="資料庫圖表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0B3A5C" w:rsidRDefault="000B3A5C" w:rsidP="00B201CE">
            <w:pPr>
              <w:rPr>
                <w:rFonts w:ascii="標楷體" w:eastAsia="標楷體" w:hAnsi="標楷體" w:cs="Times New Roman"/>
                <w:b/>
                <w:bCs/>
                <w:color w:val="0000FF"/>
                <w:kern w:val="0"/>
                <w:sz w:val="27"/>
                <w:szCs w:val="27"/>
              </w:rPr>
            </w:pPr>
          </w:p>
          <w:p w:rsidR="000B3A5C" w:rsidRPr="0066056D" w:rsidRDefault="000B3A5C" w:rsidP="00B201CE">
            <w:pPr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7"/>
                <w:szCs w:val="27"/>
              </w:rPr>
            </w:pPr>
          </w:p>
        </w:tc>
      </w:tr>
    </w:tbl>
    <w:p w:rsidR="00B201CE" w:rsidRDefault="00B201CE" w:rsidP="005622F4">
      <w:pPr>
        <w:rPr>
          <w:szCs w:val="24"/>
        </w:rPr>
      </w:pPr>
    </w:p>
    <w:p w:rsidR="00BE470F" w:rsidRPr="00BE470F" w:rsidRDefault="00BE470F" w:rsidP="005622F4">
      <w:pPr>
        <w:rPr>
          <w:rFonts w:hint="eastAsia"/>
          <w:szCs w:val="24"/>
        </w:rPr>
      </w:pPr>
    </w:p>
    <w:sectPr w:rsidR="00BE470F" w:rsidRPr="00BE470F" w:rsidSect="00B201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6945"/>
    <w:multiLevelType w:val="hybridMultilevel"/>
    <w:tmpl w:val="03C4DA88"/>
    <w:lvl w:ilvl="0" w:tplc="54F2420C">
      <w:start w:val="1"/>
      <w:numFmt w:val="decimal"/>
      <w:lvlText w:val="(%1)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46E99"/>
    <w:multiLevelType w:val="hybridMultilevel"/>
    <w:tmpl w:val="47005FD0"/>
    <w:lvl w:ilvl="0" w:tplc="E152811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9C83413"/>
    <w:multiLevelType w:val="hybridMultilevel"/>
    <w:tmpl w:val="17626C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6A373F"/>
    <w:multiLevelType w:val="hybridMultilevel"/>
    <w:tmpl w:val="0B5C0302"/>
    <w:lvl w:ilvl="0" w:tplc="E152811C">
      <w:start w:val="1"/>
      <w:numFmt w:val="decimal"/>
      <w:lvlText w:val="(%1)"/>
      <w:lvlJc w:val="left"/>
      <w:pPr>
        <w:ind w:left="5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4" w15:restartNumberingAfterBreak="0">
    <w:nsid w:val="24D77384"/>
    <w:multiLevelType w:val="hybridMultilevel"/>
    <w:tmpl w:val="17626C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A836D1"/>
    <w:multiLevelType w:val="hybridMultilevel"/>
    <w:tmpl w:val="40FC5CB2"/>
    <w:lvl w:ilvl="0" w:tplc="04090003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2EEB2F29"/>
    <w:multiLevelType w:val="hybridMultilevel"/>
    <w:tmpl w:val="D0364E20"/>
    <w:lvl w:ilvl="0" w:tplc="E152811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616A8D"/>
    <w:multiLevelType w:val="hybridMultilevel"/>
    <w:tmpl w:val="17626C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2370F2"/>
    <w:multiLevelType w:val="hybridMultilevel"/>
    <w:tmpl w:val="656E8EBE"/>
    <w:lvl w:ilvl="0" w:tplc="E152811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E474DC"/>
    <w:multiLevelType w:val="hybridMultilevel"/>
    <w:tmpl w:val="F9CEF12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8A76BD1"/>
    <w:multiLevelType w:val="hybridMultilevel"/>
    <w:tmpl w:val="F698C0DE"/>
    <w:lvl w:ilvl="0" w:tplc="E152811C">
      <w:start w:val="1"/>
      <w:numFmt w:val="decimal"/>
      <w:lvlText w:val="(%1)"/>
      <w:lvlJc w:val="left"/>
      <w:pPr>
        <w:ind w:left="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1" w15:restartNumberingAfterBreak="0">
    <w:nsid w:val="4D77115F"/>
    <w:multiLevelType w:val="hybridMultilevel"/>
    <w:tmpl w:val="3F8E8C34"/>
    <w:lvl w:ilvl="0" w:tplc="E152811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C33096"/>
    <w:multiLevelType w:val="hybridMultilevel"/>
    <w:tmpl w:val="283E3D04"/>
    <w:lvl w:ilvl="0" w:tplc="E152811C">
      <w:start w:val="1"/>
      <w:numFmt w:val="decimal"/>
      <w:lvlText w:val="(%1)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54AB5BD5"/>
    <w:multiLevelType w:val="hybridMultilevel"/>
    <w:tmpl w:val="7C8C94F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B1D2924"/>
    <w:multiLevelType w:val="hybridMultilevel"/>
    <w:tmpl w:val="269453A0"/>
    <w:lvl w:ilvl="0" w:tplc="9CAAD0D8">
      <w:start w:val="1"/>
      <w:numFmt w:val="decimal"/>
      <w:lvlText w:val="(%1)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710548"/>
    <w:multiLevelType w:val="hybridMultilevel"/>
    <w:tmpl w:val="E864D942"/>
    <w:lvl w:ilvl="0" w:tplc="E152811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2608F8"/>
    <w:multiLevelType w:val="hybridMultilevel"/>
    <w:tmpl w:val="41F82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0968BC"/>
    <w:multiLevelType w:val="hybridMultilevel"/>
    <w:tmpl w:val="EE12EBAA"/>
    <w:lvl w:ilvl="0" w:tplc="E152811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D52BFE"/>
    <w:multiLevelType w:val="hybridMultilevel"/>
    <w:tmpl w:val="EE12EBAA"/>
    <w:lvl w:ilvl="0" w:tplc="E152811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17"/>
  </w:num>
  <w:num w:numId="10">
    <w:abstractNumId w:val="4"/>
  </w:num>
  <w:num w:numId="11">
    <w:abstractNumId w:val="11"/>
  </w:num>
  <w:num w:numId="12">
    <w:abstractNumId w:val="18"/>
  </w:num>
  <w:num w:numId="13">
    <w:abstractNumId w:val="9"/>
  </w:num>
  <w:num w:numId="14">
    <w:abstractNumId w:val="5"/>
  </w:num>
  <w:num w:numId="15">
    <w:abstractNumId w:val="14"/>
  </w:num>
  <w:num w:numId="16">
    <w:abstractNumId w:val="15"/>
  </w:num>
  <w:num w:numId="17">
    <w:abstractNumId w:val="2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CE"/>
    <w:rsid w:val="0001129A"/>
    <w:rsid w:val="000167A9"/>
    <w:rsid w:val="0002077F"/>
    <w:rsid w:val="000A4D2A"/>
    <w:rsid w:val="000B3A5C"/>
    <w:rsid w:val="001020A7"/>
    <w:rsid w:val="0012012D"/>
    <w:rsid w:val="00133340"/>
    <w:rsid w:val="0015199F"/>
    <w:rsid w:val="00174129"/>
    <w:rsid w:val="00190D43"/>
    <w:rsid w:val="00195905"/>
    <w:rsid w:val="00212F4C"/>
    <w:rsid w:val="00233647"/>
    <w:rsid w:val="002B260F"/>
    <w:rsid w:val="002B2CEB"/>
    <w:rsid w:val="00303D51"/>
    <w:rsid w:val="00316641"/>
    <w:rsid w:val="003737B2"/>
    <w:rsid w:val="003D7501"/>
    <w:rsid w:val="004050B9"/>
    <w:rsid w:val="00475251"/>
    <w:rsid w:val="0049576A"/>
    <w:rsid w:val="004E2705"/>
    <w:rsid w:val="004F117F"/>
    <w:rsid w:val="00503479"/>
    <w:rsid w:val="00544D75"/>
    <w:rsid w:val="005622F4"/>
    <w:rsid w:val="005A16F2"/>
    <w:rsid w:val="005A6A1C"/>
    <w:rsid w:val="005B146A"/>
    <w:rsid w:val="005B62CF"/>
    <w:rsid w:val="00603D78"/>
    <w:rsid w:val="0066056D"/>
    <w:rsid w:val="00676F29"/>
    <w:rsid w:val="006B076E"/>
    <w:rsid w:val="006D68A3"/>
    <w:rsid w:val="00747357"/>
    <w:rsid w:val="007C1B58"/>
    <w:rsid w:val="007D052C"/>
    <w:rsid w:val="00897142"/>
    <w:rsid w:val="0090713B"/>
    <w:rsid w:val="00917F9E"/>
    <w:rsid w:val="009B29C9"/>
    <w:rsid w:val="009C217A"/>
    <w:rsid w:val="009C5114"/>
    <w:rsid w:val="009F009D"/>
    <w:rsid w:val="009F2BA9"/>
    <w:rsid w:val="00A012FA"/>
    <w:rsid w:val="00A03EF7"/>
    <w:rsid w:val="00A20EDC"/>
    <w:rsid w:val="00A80CA3"/>
    <w:rsid w:val="00A8639E"/>
    <w:rsid w:val="00AC15D6"/>
    <w:rsid w:val="00AE0261"/>
    <w:rsid w:val="00AE70E1"/>
    <w:rsid w:val="00B201CE"/>
    <w:rsid w:val="00BD42F8"/>
    <w:rsid w:val="00BE1B8D"/>
    <w:rsid w:val="00BE470F"/>
    <w:rsid w:val="00CB25B0"/>
    <w:rsid w:val="00CC2AAD"/>
    <w:rsid w:val="00CF369D"/>
    <w:rsid w:val="00CF4FEE"/>
    <w:rsid w:val="00D70308"/>
    <w:rsid w:val="00E5047E"/>
    <w:rsid w:val="00E51BCE"/>
    <w:rsid w:val="00E91098"/>
    <w:rsid w:val="00EA75B9"/>
    <w:rsid w:val="00EB44F7"/>
    <w:rsid w:val="00F06B9B"/>
    <w:rsid w:val="00F92F0C"/>
    <w:rsid w:val="00F9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883A0"/>
  <w15:chartTrackingRefBased/>
  <w15:docId w15:val="{1ECAD395-7366-47C9-A5F5-5DEA1DFD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7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F0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0207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Colors" Target="diagrams/colors1.xml"/><Relationship Id="rId5" Type="http://schemas.openxmlformats.org/officeDocument/2006/relationships/image" Target="media/image1.png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EDED69-76B9-4A8D-A1E1-8AB7B8BFE1DB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06AA9461-9A06-4DB1-80AE-541F54FC73BB}">
      <dgm:prSet phldrT="[文字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38100"/>
      </dgm:spPr>
      <dgm:t>
        <a:bodyPr/>
        <a:lstStyle/>
        <a:p>
          <a:r>
            <a:rPr lang="zh-TW" altLang="en-US"/>
            <a:t>註冊組提交</a:t>
          </a:r>
        </a:p>
      </dgm:t>
    </dgm:pt>
    <dgm:pt modelId="{45EB8EDA-BC09-46E5-9129-7C359F516FE1}" type="parTrans" cxnId="{7E6E733A-F47B-4444-A4E5-353FF78D0D98}">
      <dgm:prSet/>
      <dgm:spPr/>
      <dgm:t>
        <a:bodyPr/>
        <a:lstStyle/>
        <a:p>
          <a:endParaRPr lang="zh-TW" altLang="en-US"/>
        </a:p>
      </dgm:t>
    </dgm:pt>
    <dgm:pt modelId="{E088EE55-6E7A-4C51-878C-E10E95E76106}" type="sibTrans" cxnId="{7E6E733A-F47B-4444-A4E5-353FF78D0D98}">
      <dgm:prSet/>
      <dgm:spPr/>
      <dgm:t>
        <a:bodyPr/>
        <a:lstStyle/>
        <a:p>
          <a:endParaRPr lang="zh-TW" altLang="en-US"/>
        </a:p>
      </dgm:t>
    </dgm:pt>
    <dgm:pt modelId="{FF2D85EF-237E-49C2-A26E-42560F459EAA}">
      <dgm:prSet phldrT="[文字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38100"/>
      </dgm:spPr>
      <dgm:t>
        <a:bodyPr/>
        <a:lstStyle/>
        <a:p>
          <a:r>
            <a:rPr lang="zh-TW" altLang="en-US"/>
            <a:t>註冊組匯入</a:t>
          </a:r>
          <a:endParaRPr lang="en-US" altLang="zh-TW"/>
        </a:p>
        <a:p>
          <a:r>
            <a:rPr lang="zh-TW" altLang="en-US" b="1"/>
            <a:t>收訖明細</a:t>
          </a:r>
          <a:endParaRPr lang="en-US" altLang="zh-TW" b="1"/>
        </a:p>
        <a:p>
          <a:r>
            <a:rPr lang="zh-TW" altLang="en-US"/>
            <a:t>於學習歷程平台</a:t>
          </a:r>
        </a:p>
      </dgm:t>
    </dgm:pt>
    <dgm:pt modelId="{6D7EE85D-F163-4E98-AD34-E5D1F6DC55F0}" type="parTrans" cxnId="{E81A1461-4B61-49B1-AAFA-1FC0BED1389D}">
      <dgm:prSet/>
      <dgm:spPr/>
      <dgm:t>
        <a:bodyPr/>
        <a:lstStyle/>
        <a:p>
          <a:endParaRPr lang="zh-TW" altLang="en-US"/>
        </a:p>
      </dgm:t>
    </dgm:pt>
    <dgm:pt modelId="{CA107A7E-5EDF-4D0C-A78C-9B59D04B9C70}" type="sibTrans" cxnId="{E81A1461-4B61-49B1-AAFA-1FC0BED1389D}">
      <dgm:prSet/>
      <dgm:spPr/>
      <dgm:t>
        <a:bodyPr/>
        <a:lstStyle/>
        <a:p>
          <a:endParaRPr lang="zh-TW" altLang="en-US"/>
        </a:p>
      </dgm:t>
    </dgm:pt>
    <dgm:pt modelId="{E57C65E5-C552-4269-BA07-C37B06BCF3C8}">
      <dgm:prSet phldrT="[文字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38100"/>
      </dgm:spPr>
      <dgm:t>
        <a:bodyPr/>
        <a:lstStyle/>
        <a:p>
          <a:r>
            <a:rPr lang="zh-TW" altLang="en-US"/>
            <a:t>學生確認</a:t>
          </a:r>
        </a:p>
      </dgm:t>
    </dgm:pt>
    <dgm:pt modelId="{FEE87592-E40D-4430-A0DD-5FF6861CC083}" type="parTrans" cxnId="{F8374FAA-D2FC-4B48-93BC-4EE18ECFE932}">
      <dgm:prSet/>
      <dgm:spPr/>
      <dgm:t>
        <a:bodyPr/>
        <a:lstStyle/>
        <a:p>
          <a:endParaRPr lang="zh-TW" altLang="en-US"/>
        </a:p>
      </dgm:t>
    </dgm:pt>
    <dgm:pt modelId="{1AF9EF8A-EE89-494E-95AE-16C242E01F64}" type="sibTrans" cxnId="{F8374FAA-D2FC-4B48-93BC-4EE18ECFE932}">
      <dgm:prSet/>
      <dgm:spPr/>
      <dgm:t>
        <a:bodyPr/>
        <a:lstStyle/>
        <a:p>
          <a:endParaRPr lang="zh-TW" altLang="en-US"/>
        </a:p>
      </dgm:t>
    </dgm:pt>
    <dgm:pt modelId="{1DC1B3B1-4060-48CA-8D66-7DCAC898F4BB}">
      <dgm:prSet phldrT="[文字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38100"/>
      </dgm:spPr>
      <dgm:t>
        <a:bodyPr/>
        <a:lstStyle/>
        <a:p>
          <a:r>
            <a:rPr lang="zh-TW" altLang="en-US"/>
            <a:t>學生問題回報</a:t>
          </a:r>
        </a:p>
      </dgm:t>
    </dgm:pt>
    <dgm:pt modelId="{FECEDB30-419B-4814-B092-60FEF73B5C45}" type="parTrans" cxnId="{981756E5-F163-444F-BC7A-6E1A844BFAA3}">
      <dgm:prSet/>
      <dgm:spPr/>
      <dgm:t>
        <a:bodyPr/>
        <a:lstStyle/>
        <a:p>
          <a:endParaRPr lang="zh-TW" altLang="en-US"/>
        </a:p>
      </dgm:t>
    </dgm:pt>
    <dgm:pt modelId="{9B422963-2CA6-4D35-AC2E-C129B0ECB2A8}" type="sibTrans" cxnId="{981756E5-F163-444F-BC7A-6E1A844BFAA3}">
      <dgm:prSet/>
      <dgm:spPr/>
      <dgm:t>
        <a:bodyPr/>
        <a:lstStyle/>
        <a:p>
          <a:endParaRPr lang="zh-TW" altLang="en-US"/>
        </a:p>
      </dgm:t>
    </dgm:pt>
    <dgm:pt modelId="{80D34CC5-F5D5-43C5-9A47-6F977301EAB2}" type="pres">
      <dgm:prSet presAssocID="{0FEDED69-76B9-4A8D-A1E1-8AB7B8BFE1DB}" presName="Name0" presStyleCnt="0">
        <dgm:presLayoutVars>
          <dgm:dir/>
          <dgm:animLvl val="lvl"/>
          <dgm:resizeHandles val="exact"/>
        </dgm:presLayoutVars>
      </dgm:prSet>
      <dgm:spPr/>
    </dgm:pt>
    <dgm:pt modelId="{B0D4C5E8-A4A5-4307-8F8B-E0EA3DF49E3C}" type="pres">
      <dgm:prSet presAssocID="{06AA9461-9A06-4DB1-80AE-541F54FC73BB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405CE7BC-C971-4CC8-874C-FCCB958AAEFC}" type="pres">
      <dgm:prSet presAssocID="{E088EE55-6E7A-4C51-878C-E10E95E76106}" presName="parTxOnlySpace" presStyleCnt="0"/>
      <dgm:spPr/>
    </dgm:pt>
    <dgm:pt modelId="{538C5A6A-978B-40E1-AF59-D6551909626F}" type="pres">
      <dgm:prSet presAssocID="{FF2D85EF-237E-49C2-A26E-42560F459EAA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B1B1FA64-04AA-4CAD-B10C-A25C1AEEF631}" type="pres">
      <dgm:prSet presAssocID="{CA107A7E-5EDF-4D0C-A78C-9B59D04B9C70}" presName="parTxOnlySpace" presStyleCnt="0"/>
      <dgm:spPr/>
    </dgm:pt>
    <dgm:pt modelId="{802236E9-0BF2-4E72-8B94-57D271D7C047}" type="pres">
      <dgm:prSet presAssocID="{E57C65E5-C552-4269-BA07-C37B06BCF3C8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AEE66908-1E18-4203-B064-47B70599FF09}" type="pres">
      <dgm:prSet presAssocID="{1AF9EF8A-EE89-494E-95AE-16C242E01F64}" presName="parTxOnlySpace" presStyleCnt="0"/>
      <dgm:spPr/>
    </dgm:pt>
    <dgm:pt modelId="{5AF0542E-C32F-4823-B556-9A58FC446FF0}" type="pres">
      <dgm:prSet presAssocID="{1DC1B3B1-4060-48CA-8D66-7DCAC898F4BB}" presName="parTxOnly" presStyleLbl="node1" presStyleIdx="3" presStyleCnt="4" custLinFactNeighborX="1719" custLinFactNeighborY="-2558">
        <dgm:presLayoutVars>
          <dgm:chMax val="0"/>
          <dgm:chPref val="0"/>
          <dgm:bulletEnabled val="1"/>
        </dgm:presLayoutVars>
      </dgm:prSet>
      <dgm:spPr/>
    </dgm:pt>
  </dgm:ptLst>
  <dgm:cxnLst>
    <dgm:cxn modelId="{7E6E733A-F47B-4444-A4E5-353FF78D0D98}" srcId="{0FEDED69-76B9-4A8D-A1E1-8AB7B8BFE1DB}" destId="{06AA9461-9A06-4DB1-80AE-541F54FC73BB}" srcOrd="0" destOrd="0" parTransId="{45EB8EDA-BC09-46E5-9129-7C359F516FE1}" sibTransId="{E088EE55-6E7A-4C51-878C-E10E95E76106}"/>
    <dgm:cxn modelId="{4C4CEA3D-9CEF-47F8-926E-8EFA9DF87E04}" type="presOf" srcId="{0FEDED69-76B9-4A8D-A1E1-8AB7B8BFE1DB}" destId="{80D34CC5-F5D5-43C5-9A47-6F977301EAB2}" srcOrd="0" destOrd="0" presId="urn:microsoft.com/office/officeart/2005/8/layout/chevron1"/>
    <dgm:cxn modelId="{E81A1461-4B61-49B1-AAFA-1FC0BED1389D}" srcId="{0FEDED69-76B9-4A8D-A1E1-8AB7B8BFE1DB}" destId="{FF2D85EF-237E-49C2-A26E-42560F459EAA}" srcOrd="1" destOrd="0" parTransId="{6D7EE85D-F163-4E98-AD34-E5D1F6DC55F0}" sibTransId="{CA107A7E-5EDF-4D0C-A78C-9B59D04B9C70}"/>
    <dgm:cxn modelId="{6B8CBD58-A745-4B53-BBD4-AA6BCC2793AF}" type="presOf" srcId="{E57C65E5-C552-4269-BA07-C37B06BCF3C8}" destId="{802236E9-0BF2-4E72-8B94-57D271D7C047}" srcOrd="0" destOrd="0" presId="urn:microsoft.com/office/officeart/2005/8/layout/chevron1"/>
    <dgm:cxn modelId="{BE4CB48C-9A0C-48FA-AAD9-4FDF0DF7234C}" type="presOf" srcId="{1DC1B3B1-4060-48CA-8D66-7DCAC898F4BB}" destId="{5AF0542E-C32F-4823-B556-9A58FC446FF0}" srcOrd="0" destOrd="0" presId="urn:microsoft.com/office/officeart/2005/8/layout/chevron1"/>
    <dgm:cxn modelId="{38BEED95-0B58-4157-9153-BCCF08C47381}" type="presOf" srcId="{FF2D85EF-237E-49C2-A26E-42560F459EAA}" destId="{538C5A6A-978B-40E1-AF59-D6551909626F}" srcOrd="0" destOrd="0" presId="urn:microsoft.com/office/officeart/2005/8/layout/chevron1"/>
    <dgm:cxn modelId="{F8374FAA-D2FC-4B48-93BC-4EE18ECFE932}" srcId="{0FEDED69-76B9-4A8D-A1E1-8AB7B8BFE1DB}" destId="{E57C65E5-C552-4269-BA07-C37B06BCF3C8}" srcOrd="2" destOrd="0" parTransId="{FEE87592-E40D-4430-A0DD-5FF6861CC083}" sibTransId="{1AF9EF8A-EE89-494E-95AE-16C242E01F64}"/>
    <dgm:cxn modelId="{981756E5-F163-444F-BC7A-6E1A844BFAA3}" srcId="{0FEDED69-76B9-4A8D-A1E1-8AB7B8BFE1DB}" destId="{1DC1B3B1-4060-48CA-8D66-7DCAC898F4BB}" srcOrd="3" destOrd="0" parTransId="{FECEDB30-419B-4814-B092-60FEF73B5C45}" sibTransId="{9B422963-2CA6-4D35-AC2E-C129B0ECB2A8}"/>
    <dgm:cxn modelId="{F2C557F8-19B5-4B6E-B9AE-9B936B26A378}" type="presOf" srcId="{06AA9461-9A06-4DB1-80AE-541F54FC73BB}" destId="{B0D4C5E8-A4A5-4307-8F8B-E0EA3DF49E3C}" srcOrd="0" destOrd="0" presId="urn:microsoft.com/office/officeart/2005/8/layout/chevron1"/>
    <dgm:cxn modelId="{421A873A-31DF-4560-804F-98ACB74C297B}" type="presParOf" srcId="{80D34CC5-F5D5-43C5-9A47-6F977301EAB2}" destId="{B0D4C5E8-A4A5-4307-8F8B-E0EA3DF49E3C}" srcOrd="0" destOrd="0" presId="urn:microsoft.com/office/officeart/2005/8/layout/chevron1"/>
    <dgm:cxn modelId="{33CAD8B0-8B87-4309-BD81-30D88266C644}" type="presParOf" srcId="{80D34CC5-F5D5-43C5-9A47-6F977301EAB2}" destId="{405CE7BC-C971-4CC8-874C-FCCB958AAEFC}" srcOrd="1" destOrd="0" presId="urn:microsoft.com/office/officeart/2005/8/layout/chevron1"/>
    <dgm:cxn modelId="{8E609E01-CF63-4F1D-8820-BDD538EA915E}" type="presParOf" srcId="{80D34CC5-F5D5-43C5-9A47-6F977301EAB2}" destId="{538C5A6A-978B-40E1-AF59-D6551909626F}" srcOrd="2" destOrd="0" presId="urn:microsoft.com/office/officeart/2005/8/layout/chevron1"/>
    <dgm:cxn modelId="{EC6954B7-C6F3-4056-B924-9F2C031014CE}" type="presParOf" srcId="{80D34CC5-F5D5-43C5-9A47-6F977301EAB2}" destId="{B1B1FA64-04AA-4CAD-B10C-A25C1AEEF631}" srcOrd="3" destOrd="0" presId="urn:microsoft.com/office/officeart/2005/8/layout/chevron1"/>
    <dgm:cxn modelId="{7A03C100-DFF4-4261-BB36-9E658921111B}" type="presParOf" srcId="{80D34CC5-F5D5-43C5-9A47-6F977301EAB2}" destId="{802236E9-0BF2-4E72-8B94-57D271D7C047}" srcOrd="4" destOrd="0" presId="urn:microsoft.com/office/officeart/2005/8/layout/chevron1"/>
    <dgm:cxn modelId="{DCC6725E-5095-488B-A228-726717E464A8}" type="presParOf" srcId="{80D34CC5-F5D5-43C5-9A47-6F977301EAB2}" destId="{AEE66908-1E18-4203-B064-47B70599FF09}" srcOrd="5" destOrd="0" presId="urn:microsoft.com/office/officeart/2005/8/layout/chevron1"/>
    <dgm:cxn modelId="{B45F2936-81AF-40B1-849B-1D7B8849887B}" type="presParOf" srcId="{80D34CC5-F5D5-43C5-9A47-6F977301EAB2}" destId="{5AF0542E-C32F-4823-B556-9A58FC446FF0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D4C5E8-A4A5-4307-8F8B-E0EA3DF49E3C}">
      <dsp:nvSpPr>
        <dsp:cNvPr id="0" name=""/>
        <dsp:cNvSpPr/>
      </dsp:nvSpPr>
      <dsp:spPr>
        <a:xfrm>
          <a:off x="2836" y="0"/>
          <a:ext cx="1651182" cy="485775"/>
        </a:xfrm>
        <a:prstGeom prst="chevron">
          <a:avLst/>
        </a:prstGeom>
        <a:solidFill>
          <a:schemeClr val="lt1"/>
        </a:solidFill>
        <a:ln w="381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/>
            <a:t>註冊組提交</a:t>
          </a:r>
        </a:p>
      </dsp:txBody>
      <dsp:txXfrm>
        <a:off x="245724" y="0"/>
        <a:ext cx="1165407" cy="485775"/>
      </dsp:txXfrm>
    </dsp:sp>
    <dsp:sp modelId="{538C5A6A-978B-40E1-AF59-D6551909626F}">
      <dsp:nvSpPr>
        <dsp:cNvPr id="0" name=""/>
        <dsp:cNvSpPr/>
      </dsp:nvSpPr>
      <dsp:spPr>
        <a:xfrm>
          <a:off x="1488901" y="0"/>
          <a:ext cx="1651182" cy="485775"/>
        </a:xfrm>
        <a:prstGeom prst="chevron">
          <a:avLst/>
        </a:prstGeom>
        <a:solidFill>
          <a:schemeClr val="lt1"/>
        </a:solidFill>
        <a:ln w="381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/>
            <a:t>註冊組匯入</a:t>
          </a:r>
          <a:endParaRPr lang="en-US" altLang="zh-TW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b="1" kern="1200"/>
            <a:t>收訖明細</a:t>
          </a:r>
          <a:endParaRPr lang="en-US" altLang="zh-TW" sz="800" b="1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/>
            <a:t>於學習歷程平台</a:t>
          </a:r>
        </a:p>
      </dsp:txBody>
      <dsp:txXfrm>
        <a:off x="1731789" y="0"/>
        <a:ext cx="1165407" cy="485775"/>
      </dsp:txXfrm>
    </dsp:sp>
    <dsp:sp modelId="{802236E9-0BF2-4E72-8B94-57D271D7C047}">
      <dsp:nvSpPr>
        <dsp:cNvPr id="0" name=""/>
        <dsp:cNvSpPr/>
      </dsp:nvSpPr>
      <dsp:spPr>
        <a:xfrm>
          <a:off x="2974965" y="0"/>
          <a:ext cx="1651182" cy="485775"/>
        </a:xfrm>
        <a:prstGeom prst="chevron">
          <a:avLst/>
        </a:prstGeom>
        <a:solidFill>
          <a:schemeClr val="lt1"/>
        </a:solidFill>
        <a:ln w="381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/>
            <a:t>學生確認</a:t>
          </a:r>
        </a:p>
      </dsp:txBody>
      <dsp:txXfrm>
        <a:off x="3217853" y="0"/>
        <a:ext cx="1165407" cy="485775"/>
      </dsp:txXfrm>
    </dsp:sp>
    <dsp:sp modelId="{5AF0542E-C32F-4823-B556-9A58FC446FF0}">
      <dsp:nvSpPr>
        <dsp:cNvPr id="0" name=""/>
        <dsp:cNvSpPr/>
      </dsp:nvSpPr>
      <dsp:spPr>
        <a:xfrm>
          <a:off x="4463867" y="0"/>
          <a:ext cx="1651182" cy="485775"/>
        </a:xfrm>
        <a:prstGeom prst="chevron">
          <a:avLst/>
        </a:prstGeom>
        <a:solidFill>
          <a:schemeClr val="lt1"/>
        </a:solidFill>
        <a:ln w="381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/>
            <a:t>學生問題回報</a:t>
          </a:r>
        </a:p>
      </dsp:txBody>
      <dsp:txXfrm>
        <a:off x="4706755" y="0"/>
        <a:ext cx="1165407" cy="4857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教務處註冊組</dc:creator>
  <cp:keywords/>
  <dc:description/>
  <cp:lastModifiedBy>教務處註冊組</cp:lastModifiedBy>
  <cp:revision>35</cp:revision>
  <dcterms:created xsi:type="dcterms:W3CDTF">2021-01-29T07:46:00Z</dcterms:created>
  <dcterms:modified xsi:type="dcterms:W3CDTF">2021-05-10T07:45:00Z</dcterms:modified>
</cp:coreProperties>
</file>